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6725" w14:textId="77777777" w:rsidR="00DE38B5" w:rsidRPr="00E27513" w:rsidRDefault="00DE38B5" w:rsidP="00E713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A88AC2" w14:textId="6DABEA72" w:rsidR="00E713A3" w:rsidRPr="00E27513" w:rsidRDefault="00E713A3" w:rsidP="00E713A3">
      <w:pPr>
        <w:spacing w:after="60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E27513">
        <w:rPr>
          <w:rFonts w:ascii="Arial" w:hAnsi="Arial" w:cs="Arial"/>
          <w:b/>
          <w:smallCaps/>
          <w:sz w:val="22"/>
          <w:szCs w:val="22"/>
        </w:rPr>
        <w:t>ANEXO</w:t>
      </w:r>
      <w:r w:rsidR="00B11D7E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A959DD" w:rsidRPr="00932D7F">
        <w:rPr>
          <w:rFonts w:ascii="Arial" w:hAnsi="Arial" w:cs="Arial"/>
          <w:b/>
          <w:smallCaps/>
          <w:sz w:val="22"/>
          <w:szCs w:val="22"/>
        </w:rPr>
        <w:t>I</w:t>
      </w:r>
      <w:r w:rsidRPr="00932D7F">
        <w:rPr>
          <w:rFonts w:ascii="Arial" w:hAnsi="Arial" w:cs="Arial"/>
          <w:b/>
          <w:smallCaps/>
          <w:sz w:val="22"/>
          <w:szCs w:val="22"/>
        </w:rPr>
        <w:t xml:space="preserve"> </w:t>
      </w:r>
    </w:p>
    <w:p w14:paraId="16DFECAD" w14:textId="77777777" w:rsidR="00E713A3" w:rsidRPr="00E27513" w:rsidRDefault="00E713A3" w:rsidP="00E713A3">
      <w:pPr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14:paraId="2787652B" w14:textId="77777777" w:rsidR="00E713A3" w:rsidRPr="009A1228" w:rsidRDefault="00E713A3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9A1228">
        <w:rPr>
          <w:rFonts w:ascii="Arial" w:hAnsi="Arial" w:cs="Arial"/>
          <w:b/>
          <w:caps/>
          <w:sz w:val="22"/>
          <w:szCs w:val="22"/>
        </w:rPr>
        <w:t>Formulario de Solicitud</w:t>
      </w:r>
    </w:p>
    <w:p w14:paraId="1040F592" w14:textId="77777777" w:rsidR="009A1228" w:rsidRPr="009A1228" w:rsidRDefault="009A1228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27199870" w14:textId="4EA1162C" w:rsidR="00E713A3" w:rsidRPr="00D21F17" w:rsidRDefault="00E713A3" w:rsidP="00E713A3">
      <w:pPr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C6493C">
        <w:rPr>
          <w:rFonts w:ascii="Arial" w:hAnsi="Arial" w:cs="Arial"/>
          <w:b/>
          <w:caps/>
          <w:sz w:val="22"/>
          <w:szCs w:val="22"/>
        </w:rPr>
        <w:t xml:space="preserve">Convocatoria </w:t>
      </w:r>
      <w:r w:rsidR="00FE00B3" w:rsidRPr="00C6493C">
        <w:rPr>
          <w:rFonts w:ascii="Arial" w:hAnsi="Arial" w:cs="Arial"/>
          <w:b/>
          <w:caps/>
          <w:sz w:val="22"/>
          <w:szCs w:val="22"/>
        </w:rPr>
        <w:t>202</w:t>
      </w:r>
      <w:r w:rsidR="00B564B1" w:rsidRPr="00C6493C">
        <w:rPr>
          <w:rFonts w:ascii="Arial" w:hAnsi="Arial" w:cs="Arial"/>
          <w:b/>
          <w:caps/>
          <w:sz w:val="22"/>
          <w:szCs w:val="22"/>
        </w:rPr>
        <w:t>5</w:t>
      </w:r>
      <w:r w:rsidR="00FE00B3" w:rsidRPr="00C6493C">
        <w:rPr>
          <w:rFonts w:ascii="Arial" w:hAnsi="Arial" w:cs="Arial"/>
          <w:b/>
          <w:caps/>
          <w:sz w:val="22"/>
          <w:szCs w:val="22"/>
        </w:rPr>
        <w:t xml:space="preserve"> </w:t>
      </w:r>
      <w:r w:rsidRPr="00C6493C">
        <w:rPr>
          <w:rFonts w:ascii="Arial" w:hAnsi="Arial" w:cs="Arial"/>
          <w:b/>
          <w:caps/>
          <w:sz w:val="22"/>
          <w:szCs w:val="22"/>
        </w:rPr>
        <w:t xml:space="preserve">de </w:t>
      </w:r>
      <w:r w:rsidR="00FE00B3" w:rsidRPr="00C6493C">
        <w:rPr>
          <w:rFonts w:ascii="Arial" w:hAnsi="Arial" w:cs="Arial"/>
          <w:b/>
          <w:caps/>
          <w:sz w:val="22"/>
          <w:szCs w:val="22"/>
        </w:rPr>
        <w:t xml:space="preserve">PREMIOS </w:t>
      </w:r>
      <w:r w:rsidRPr="00C6493C">
        <w:rPr>
          <w:rFonts w:ascii="Arial" w:hAnsi="Arial" w:cs="Arial"/>
          <w:b/>
          <w:caps/>
          <w:sz w:val="22"/>
          <w:szCs w:val="22"/>
        </w:rPr>
        <w:t xml:space="preserve">de la Universidad de Alcalá a la </w:t>
      </w:r>
      <w:r w:rsidRPr="00D21F17">
        <w:rPr>
          <w:rFonts w:ascii="Arial" w:hAnsi="Arial" w:cs="Arial"/>
          <w:b/>
          <w:caps/>
          <w:sz w:val="22"/>
          <w:szCs w:val="22"/>
        </w:rPr>
        <w:t>mejor Patente Nacional</w:t>
      </w:r>
    </w:p>
    <w:p w14:paraId="1BF9D595" w14:textId="77777777" w:rsidR="00E713A3" w:rsidRPr="00E27513" w:rsidRDefault="00E713A3" w:rsidP="00E713A3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5A838740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02E87F17" w14:textId="77777777" w:rsidR="00E713A3" w:rsidRPr="00E27513" w:rsidRDefault="00E713A3" w:rsidP="00E713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Número de solicitud de patente: </w:t>
      </w:r>
    </w:p>
    <w:p w14:paraId="2C604ADB" w14:textId="77777777" w:rsidR="00E713A3" w:rsidRPr="00E27513" w:rsidRDefault="00E713A3" w:rsidP="00E713A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Título: </w:t>
      </w:r>
    </w:p>
    <w:p w14:paraId="05248191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Inventor/es: </w:t>
      </w:r>
    </w:p>
    <w:p w14:paraId="648B3F29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D02FD88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6C52AFE" w14:textId="77777777" w:rsidR="00E713A3" w:rsidRPr="00E27513" w:rsidRDefault="00E713A3" w:rsidP="00E713A3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E27513">
        <w:rPr>
          <w:rFonts w:ascii="Arial" w:hAnsi="Arial" w:cs="Arial"/>
          <w:b/>
          <w:sz w:val="22"/>
          <w:szCs w:val="22"/>
        </w:rPr>
        <w:t xml:space="preserve">DATOS DE CONTACTO DEL INVESTIGADOR QUE PRESENTA LA SOLICITUD </w:t>
      </w:r>
    </w:p>
    <w:p w14:paraId="550F0AEB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Nombre y apellidos: </w:t>
      </w:r>
    </w:p>
    <w:p w14:paraId="3D22BF80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Departamento:</w:t>
      </w:r>
    </w:p>
    <w:p w14:paraId="79195B14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Dirección: </w:t>
      </w:r>
    </w:p>
    <w:p w14:paraId="5CC7F657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Teléfono: </w:t>
      </w:r>
    </w:p>
    <w:p w14:paraId="7E424CFB" w14:textId="77777777" w:rsidR="00E713A3" w:rsidRPr="00E27513" w:rsidRDefault="00E713A3" w:rsidP="00E713A3">
      <w:pPr>
        <w:tabs>
          <w:tab w:val="right" w:leader="dot" w:pos="8460"/>
        </w:tabs>
        <w:spacing w:line="360" w:lineRule="auto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 xml:space="preserve">Correo electrónico: </w:t>
      </w:r>
    </w:p>
    <w:p w14:paraId="5090302B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694CC8B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77D20D" w14:textId="77777777" w:rsidR="00E713A3" w:rsidRPr="00E27513" w:rsidRDefault="00E713A3" w:rsidP="00E713A3">
      <w:pPr>
        <w:tabs>
          <w:tab w:val="right" w:leader="underscore" w:pos="828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b/>
          <w:sz w:val="22"/>
          <w:szCs w:val="22"/>
        </w:rPr>
        <w:t>DOCUMENTACIÓN QUE SE DEBE ADJUNTAR</w:t>
      </w:r>
    </w:p>
    <w:p w14:paraId="70C22997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Breve memoria justificativa del interés del conocimiento objeto de la patente y del plan de explotación (máx. 1.000 palabras).</w:t>
      </w:r>
    </w:p>
    <w:p w14:paraId="63C28322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Diagrama o dibujo descriptivo de la invención.</w:t>
      </w:r>
    </w:p>
    <w:p w14:paraId="382DA42A" w14:textId="77777777" w:rsidR="00E713A3" w:rsidRPr="00E27513" w:rsidRDefault="00E713A3" w:rsidP="00E713A3">
      <w:pPr>
        <w:numPr>
          <w:ilvl w:val="0"/>
          <w:numId w:val="9"/>
        </w:numPr>
        <w:tabs>
          <w:tab w:val="clear" w:pos="234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E27513">
        <w:rPr>
          <w:rFonts w:ascii="Arial" w:hAnsi="Arial" w:cs="Arial"/>
          <w:sz w:val="22"/>
          <w:szCs w:val="22"/>
        </w:rPr>
        <w:t>Expresiones de interés en la patente por parte de empresas licenciatarias, si las hubiera.</w:t>
      </w:r>
    </w:p>
    <w:p w14:paraId="49FFBFEA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737259FB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04F2FA8F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7882E389" w14:textId="77777777" w:rsidR="00E713A3" w:rsidRPr="00E27513" w:rsidRDefault="00E713A3" w:rsidP="00E713A3">
      <w:pPr>
        <w:spacing w:line="360" w:lineRule="auto"/>
        <w:rPr>
          <w:rFonts w:ascii="Arial" w:hAnsi="Arial" w:cs="Arial"/>
          <w:sz w:val="22"/>
          <w:szCs w:val="22"/>
        </w:rPr>
      </w:pPr>
    </w:p>
    <w:p w14:paraId="506009B0" w14:textId="77777777" w:rsidR="00E713A3" w:rsidRPr="00E27513" w:rsidRDefault="00E713A3" w:rsidP="00E713A3">
      <w:pPr>
        <w:rPr>
          <w:rFonts w:ascii="Arial" w:hAnsi="Arial" w:cs="Arial"/>
          <w:sz w:val="22"/>
          <w:szCs w:val="22"/>
        </w:rPr>
      </w:pPr>
    </w:p>
    <w:p w14:paraId="0F6075CA" w14:textId="77777777" w:rsidR="00E713A3" w:rsidRPr="00E27513" w:rsidRDefault="00E713A3" w:rsidP="00E713A3">
      <w:pPr>
        <w:rPr>
          <w:rFonts w:ascii="Arial" w:hAnsi="Arial" w:cs="Arial"/>
          <w:sz w:val="22"/>
          <w:szCs w:val="22"/>
        </w:rPr>
      </w:pPr>
    </w:p>
    <w:p w14:paraId="0293797D" w14:textId="77777777" w:rsidR="00E713A3" w:rsidRPr="00E27513" w:rsidRDefault="00E713A3" w:rsidP="00E713A3">
      <w:pPr>
        <w:spacing w:line="260" w:lineRule="exact"/>
        <w:outlineLvl w:val="0"/>
        <w:rPr>
          <w:rFonts w:ascii="Arial" w:hAnsi="Arial" w:cs="Arial"/>
          <w:spacing w:val="4"/>
          <w:sz w:val="22"/>
          <w:szCs w:val="22"/>
        </w:rPr>
      </w:pPr>
    </w:p>
    <w:p w14:paraId="6EA85F3D" w14:textId="77777777" w:rsidR="00E713A3" w:rsidRPr="00E27513" w:rsidRDefault="00E713A3" w:rsidP="00E713A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E713A3" w:rsidRPr="00E27513" w:rsidSect="00E713A3">
      <w:headerReference w:type="default" r:id="rId10"/>
      <w:footerReference w:type="even" r:id="rId11"/>
      <w:footerReference w:type="default" r:id="rId12"/>
      <w:pgSz w:w="11906" w:h="16838"/>
      <w:pgMar w:top="1814" w:right="1588" w:bottom="1361" w:left="158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8CB6" w14:textId="77777777" w:rsidR="00D874A1" w:rsidRDefault="00D874A1">
      <w:r>
        <w:separator/>
      </w:r>
    </w:p>
  </w:endnote>
  <w:endnote w:type="continuationSeparator" w:id="0">
    <w:p w14:paraId="23F63B4D" w14:textId="77777777" w:rsidR="00D874A1" w:rsidRDefault="00D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ri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FF7F" w14:textId="77777777" w:rsidR="00E713A3" w:rsidRDefault="00E713A3" w:rsidP="00E713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755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F4F63B5" w14:textId="77777777" w:rsidR="00E713A3" w:rsidRDefault="00E713A3" w:rsidP="00E713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0A74" w14:textId="77777777" w:rsidR="00E713A3" w:rsidRPr="009663DC" w:rsidRDefault="00E713A3" w:rsidP="00E713A3">
    <w:pPr>
      <w:pStyle w:val="Piedepgina"/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D55F9" w14:textId="77777777" w:rsidR="00D874A1" w:rsidRDefault="00D874A1">
      <w:r>
        <w:separator/>
      </w:r>
    </w:p>
  </w:footnote>
  <w:footnote w:type="continuationSeparator" w:id="0">
    <w:p w14:paraId="5C8261CD" w14:textId="77777777" w:rsidR="00D874A1" w:rsidRDefault="00D8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CD55" w14:textId="49B9FE77" w:rsidR="00E713A3" w:rsidRDefault="00257AAD">
    <w:pPr>
      <w:pStyle w:val="Encabezado"/>
    </w:pPr>
    <w:r>
      <w:rPr>
        <w:noProof/>
        <w:sz w:val="20"/>
        <w:lang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89BD0" wp14:editId="7F6E82C5">
              <wp:simplePos x="0" y="0"/>
              <wp:positionH relativeFrom="column">
                <wp:posOffset>-1184602</wp:posOffset>
              </wp:positionH>
              <wp:positionV relativeFrom="paragraph">
                <wp:posOffset>542297</wp:posOffset>
              </wp:positionV>
              <wp:extent cx="2882265" cy="44196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26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B76A1" w14:textId="1F8B8D48" w:rsidR="00E713A3" w:rsidRPr="00D622A6" w:rsidRDefault="00E713A3" w:rsidP="00E713A3">
                          <w:pPr>
                            <w:jc w:val="center"/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D622A6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>Vicerrectorado de investigación</w:t>
                          </w:r>
                          <w:r w:rsidR="00257AAD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y </w:t>
                          </w:r>
                        </w:p>
                        <w:p w14:paraId="4B22D661" w14:textId="41ACC34C" w:rsidR="00E713A3" w:rsidRPr="00D622A6" w:rsidRDefault="00E713A3" w:rsidP="008E39AA">
                          <w:pPr>
                            <w:jc w:val="center"/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D622A6">
                            <w:rPr>
                              <w:rFonts w:ascii="Times New Roman" w:hAnsi="Times New Roman"/>
                              <w:smallCaps/>
                              <w:color w:val="005AAA"/>
                              <w:sz w:val="18"/>
                              <w:szCs w:val="18"/>
                            </w:rPr>
                            <w:t>Transferencia</w:t>
                          </w:r>
                        </w:p>
                        <w:p w14:paraId="1287238E" w14:textId="77777777" w:rsidR="00E713A3" w:rsidRPr="004A38E6" w:rsidRDefault="00E713A3" w:rsidP="00E713A3">
                          <w:pPr>
                            <w:rPr>
                              <w:rFonts w:ascii="SeriaBold" w:hAnsi="SeriaBold"/>
                              <w:smallCaps/>
                              <w:color w:val="005AA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89B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3.3pt;margin-top:42.7pt;width:226.9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Zh9AEAAMoDAAAOAAAAZHJzL2Uyb0RvYy54bWysU8tu2zAQvBfoPxC817IFx3UE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" stroked="f">
              <v:textbox>
                <w:txbxContent>
                  <w:p w14:paraId="349B76A1" w14:textId="1F8B8D48" w:rsidR="00E713A3" w:rsidRPr="00D622A6" w:rsidRDefault="00E713A3" w:rsidP="00E713A3">
                    <w:pPr>
                      <w:jc w:val="center"/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</w:pPr>
                    <w:r w:rsidRPr="00D622A6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>Vicerrectorado de investigación</w:t>
                    </w:r>
                    <w:r w:rsidR="00257AAD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 xml:space="preserve"> y </w:t>
                    </w:r>
                  </w:p>
                  <w:p w14:paraId="4B22D661" w14:textId="41ACC34C" w:rsidR="00E713A3" w:rsidRPr="00D622A6" w:rsidRDefault="00E713A3" w:rsidP="008E39AA">
                    <w:pPr>
                      <w:jc w:val="center"/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</w:pPr>
                    <w:r w:rsidRPr="00D622A6">
                      <w:rPr>
                        <w:rFonts w:ascii="Times New Roman" w:hAnsi="Times New Roman"/>
                        <w:smallCaps/>
                        <w:color w:val="005AAA"/>
                        <w:sz w:val="18"/>
                        <w:szCs w:val="18"/>
                      </w:rPr>
                      <w:t>Transferencia</w:t>
                    </w:r>
                  </w:p>
                  <w:p w14:paraId="1287238E" w14:textId="77777777" w:rsidR="00E713A3" w:rsidRPr="004A38E6" w:rsidRDefault="00E713A3" w:rsidP="00E713A3">
                    <w:pPr>
                      <w:rPr>
                        <w:rFonts w:ascii="SeriaBold" w:hAnsi="SeriaBold"/>
                        <w:smallCaps/>
                        <w:color w:val="005AA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83FDD0" w14:textId="3ADBEDB2" w:rsidR="00E713A3" w:rsidRDefault="00E713A3">
    <w:pPr>
      <w:pStyle w:val="Encabezado"/>
    </w:pPr>
  </w:p>
  <w:p w14:paraId="77ACD66C" w14:textId="1F84EE63" w:rsidR="00E713A3" w:rsidRDefault="00E713A3">
    <w:pPr>
      <w:pStyle w:val="Encabezado"/>
    </w:pPr>
  </w:p>
  <w:p w14:paraId="3CAAE07A" w14:textId="77777777" w:rsidR="00E713A3" w:rsidRDefault="00E713A3">
    <w:pPr>
      <w:pStyle w:val="Encabezado"/>
    </w:pPr>
  </w:p>
  <w:p w14:paraId="027269E3" w14:textId="5FD96A18" w:rsidR="00E713A3" w:rsidRDefault="00536774">
    <w:pPr>
      <w:pStyle w:val="Encabezado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289E81A9" wp14:editId="19AB38A3">
          <wp:simplePos x="0" y="0"/>
          <wp:positionH relativeFrom="margin">
            <wp:posOffset>-558800</wp:posOffset>
          </wp:positionH>
          <wp:positionV relativeFrom="margin">
            <wp:posOffset>-967740</wp:posOffset>
          </wp:positionV>
          <wp:extent cx="1474470" cy="447675"/>
          <wp:effectExtent l="0" t="0" r="0" b="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3E0F70D" wp14:editId="30E79025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EFF7" w14:textId="77777777" w:rsidR="00E713A3" w:rsidRDefault="00E713A3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0F70D" id="Text Box 1" o:spid="_x0000_s1027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6E58EFF7" w14:textId="77777777" w:rsidR="00E713A3" w:rsidRDefault="00E713A3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135"/>
    <w:multiLevelType w:val="hybridMultilevel"/>
    <w:tmpl w:val="FB988D3A"/>
    <w:lvl w:ilvl="0" w:tplc="5404A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0AE34">
      <w:numFmt w:val="none"/>
      <w:lvlText w:val=""/>
      <w:lvlJc w:val="left"/>
      <w:pPr>
        <w:tabs>
          <w:tab w:val="num" w:pos="360"/>
        </w:tabs>
      </w:pPr>
    </w:lvl>
    <w:lvl w:ilvl="2" w:tplc="942E49A6">
      <w:numFmt w:val="none"/>
      <w:lvlText w:val=""/>
      <w:lvlJc w:val="left"/>
      <w:pPr>
        <w:tabs>
          <w:tab w:val="num" w:pos="360"/>
        </w:tabs>
      </w:pPr>
    </w:lvl>
    <w:lvl w:ilvl="3" w:tplc="EAFC456C">
      <w:numFmt w:val="none"/>
      <w:lvlText w:val=""/>
      <w:lvlJc w:val="left"/>
      <w:pPr>
        <w:tabs>
          <w:tab w:val="num" w:pos="360"/>
        </w:tabs>
      </w:pPr>
    </w:lvl>
    <w:lvl w:ilvl="4" w:tplc="D388C9F0">
      <w:numFmt w:val="none"/>
      <w:lvlText w:val=""/>
      <w:lvlJc w:val="left"/>
      <w:pPr>
        <w:tabs>
          <w:tab w:val="num" w:pos="360"/>
        </w:tabs>
      </w:pPr>
    </w:lvl>
    <w:lvl w:ilvl="5" w:tplc="8500B06E">
      <w:numFmt w:val="none"/>
      <w:lvlText w:val=""/>
      <w:lvlJc w:val="left"/>
      <w:pPr>
        <w:tabs>
          <w:tab w:val="num" w:pos="360"/>
        </w:tabs>
      </w:pPr>
    </w:lvl>
    <w:lvl w:ilvl="6" w:tplc="07627F88">
      <w:numFmt w:val="none"/>
      <w:lvlText w:val=""/>
      <w:lvlJc w:val="left"/>
      <w:pPr>
        <w:tabs>
          <w:tab w:val="num" w:pos="360"/>
        </w:tabs>
      </w:pPr>
    </w:lvl>
    <w:lvl w:ilvl="7" w:tplc="21C4B6CE">
      <w:numFmt w:val="none"/>
      <w:lvlText w:val=""/>
      <w:lvlJc w:val="left"/>
      <w:pPr>
        <w:tabs>
          <w:tab w:val="num" w:pos="360"/>
        </w:tabs>
      </w:pPr>
    </w:lvl>
    <w:lvl w:ilvl="8" w:tplc="AABC6CB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B315F0"/>
    <w:multiLevelType w:val="hybridMultilevel"/>
    <w:tmpl w:val="1D8E4C30"/>
    <w:lvl w:ilvl="0" w:tplc="A3D227EE">
      <w:numFmt w:val="bullet"/>
      <w:lvlText w:val="-"/>
      <w:lvlJc w:val="left"/>
      <w:pPr>
        <w:ind w:left="720" w:hanging="360"/>
      </w:pPr>
      <w:rPr>
        <w:rFonts w:ascii="Arial" w:eastAsia="Times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A44"/>
    <w:multiLevelType w:val="hybridMultilevel"/>
    <w:tmpl w:val="2D16331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2043"/>
    <w:multiLevelType w:val="hybridMultilevel"/>
    <w:tmpl w:val="9DD0CA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288B"/>
    <w:multiLevelType w:val="hybridMultilevel"/>
    <w:tmpl w:val="0D26A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59F2"/>
    <w:multiLevelType w:val="hybridMultilevel"/>
    <w:tmpl w:val="3684EF44"/>
    <w:lvl w:ilvl="0" w:tplc="787EE3D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F2FBB"/>
    <w:multiLevelType w:val="multilevel"/>
    <w:tmpl w:val="85D0D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C41502"/>
    <w:multiLevelType w:val="hybridMultilevel"/>
    <w:tmpl w:val="3744A412"/>
    <w:lvl w:ilvl="0" w:tplc="4F6672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B11014"/>
    <w:multiLevelType w:val="multilevel"/>
    <w:tmpl w:val="226C16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CC181F"/>
    <w:multiLevelType w:val="hybridMultilevel"/>
    <w:tmpl w:val="23DC0ABC"/>
    <w:lvl w:ilvl="0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56251BBC"/>
    <w:multiLevelType w:val="hybridMultilevel"/>
    <w:tmpl w:val="778CCE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394A"/>
    <w:multiLevelType w:val="hybridMultilevel"/>
    <w:tmpl w:val="383A65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B6716"/>
    <w:multiLevelType w:val="hybridMultilevel"/>
    <w:tmpl w:val="A5DC7A0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F1451"/>
    <w:multiLevelType w:val="hybridMultilevel"/>
    <w:tmpl w:val="40FA287A"/>
    <w:lvl w:ilvl="0" w:tplc="A642A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eriaBold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eriaBold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eriaBold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BDC"/>
    <w:multiLevelType w:val="hybridMultilevel"/>
    <w:tmpl w:val="4308207A"/>
    <w:lvl w:ilvl="0" w:tplc="51664BCC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85807"/>
    <w:multiLevelType w:val="hybridMultilevel"/>
    <w:tmpl w:val="2C70165E"/>
    <w:lvl w:ilvl="0" w:tplc="41F8315E">
      <w:start w:val="9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2E26F1"/>
    <w:multiLevelType w:val="hybridMultilevel"/>
    <w:tmpl w:val="B2003AC8"/>
    <w:lvl w:ilvl="0" w:tplc="5BBE162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594C1F"/>
    <w:multiLevelType w:val="hybridMultilevel"/>
    <w:tmpl w:val="0BE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aBold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aBold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aBold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2652">
    <w:abstractNumId w:val="0"/>
  </w:num>
  <w:num w:numId="2" w16cid:durableId="942231105">
    <w:abstractNumId w:val="2"/>
  </w:num>
  <w:num w:numId="3" w16cid:durableId="1690911975">
    <w:abstractNumId w:val="10"/>
  </w:num>
  <w:num w:numId="4" w16cid:durableId="1399983863">
    <w:abstractNumId w:val="12"/>
  </w:num>
  <w:num w:numId="5" w16cid:durableId="126289818">
    <w:abstractNumId w:val="13"/>
  </w:num>
  <w:num w:numId="6" w16cid:durableId="670451753">
    <w:abstractNumId w:val="11"/>
  </w:num>
  <w:num w:numId="7" w16cid:durableId="764762005">
    <w:abstractNumId w:val="4"/>
  </w:num>
  <w:num w:numId="8" w16cid:durableId="2092967502">
    <w:abstractNumId w:val="17"/>
  </w:num>
  <w:num w:numId="9" w16cid:durableId="1907372332">
    <w:abstractNumId w:val="9"/>
  </w:num>
  <w:num w:numId="10" w16cid:durableId="395515789">
    <w:abstractNumId w:val="14"/>
  </w:num>
  <w:num w:numId="11" w16cid:durableId="1567640863">
    <w:abstractNumId w:val="3"/>
  </w:num>
  <w:num w:numId="12" w16cid:durableId="915626680">
    <w:abstractNumId w:val="16"/>
  </w:num>
  <w:num w:numId="13" w16cid:durableId="216010249">
    <w:abstractNumId w:val="1"/>
  </w:num>
  <w:num w:numId="14" w16cid:durableId="233855752">
    <w:abstractNumId w:val="7"/>
  </w:num>
  <w:num w:numId="15" w16cid:durableId="901670407">
    <w:abstractNumId w:val="6"/>
  </w:num>
  <w:num w:numId="16" w16cid:durableId="2039623686">
    <w:abstractNumId w:val="5"/>
  </w:num>
  <w:num w:numId="17" w16cid:durableId="1827044012">
    <w:abstractNumId w:val="8"/>
  </w:num>
  <w:num w:numId="18" w16cid:durableId="273099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8F"/>
    <w:rsid w:val="00021532"/>
    <w:rsid w:val="000756BC"/>
    <w:rsid w:val="000D6032"/>
    <w:rsid w:val="00107A6E"/>
    <w:rsid w:val="00115D9C"/>
    <w:rsid w:val="00127ED7"/>
    <w:rsid w:val="00147554"/>
    <w:rsid w:val="00147ED3"/>
    <w:rsid w:val="00157A29"/>
    <w:rsid w:val="00177ABE"/>
    <w:rsid w:val="001A63FC"/>
    <w:rsid w:val="001B377A"/>
    <w:rsid w:val="001B795C"/>
    <w:rsid w:val="001D1A02"/>
    <w:rsid w:val="001D6747"/>
    <w:rsid w:val="001E06BE"/>
    <w:rsid w:val="001F5D76"/>
    <w:rsid w:val="00204747"/>
    <w:rsid w:val="002440D9"/>
    <w:rsid w:val="00257AAD"/>
    <w:rsid w:val="00270CFC"/>
    <w:rsid w:val="002C250A"/>
    <w:rsid w:val="002D1E15"/>
    <w:rsid w:val="002D23C9"/>
    <w:rsid w:val="00301239"/>
    <w:rsid w:val="00323844"/>
    <w:rsid w:val="00327E8D"/>
    <w:rsid w:val="00331FE3"/>
    <w:rsid w:val="00335173"/>
    <w:rsid w:val="00335A7D"/>
    <w:rsid w:val="003438A7"/>
    <w:rsid w:val="003651B5"/>
    <w:rsid w:val="00366A3C"/>
    <w:rsid w:val="00382BD9"/>
    <w:rsid w:val="003B14F5"/>
    <w:rsid w:val="003C0D55"/>
    <w:rsid w:val="003D3133"/>
    <w:rsid w:val="003E4930"/>
    <w:rsid w:val="003E4AC6"/>
    <w:rsid w:val="004149F2"/>
    <w:rsid w:val="004275C2"/>
    <w:rsid w:val="0044777E"/>
    <w:rsid w:val="00454F6A"/>
    <w:rsid w:val="00470CB0"/>
    <w:rsid w:val="004736B7"/>
    <w:rsid w:val="004749F9"/>
    <w:rsid w:val="0049433C"/>
    <w:rsid w:val="00495FFE"/>
    <w:rsid w:val="00497D64"/>
    <w:rsid w:val="004D2B77"/>
    <w:rsid w:val="004D4B3B"/>
    <w:rsid w:val="004E3F24"/>
    <w:rsid w:val="00505D52"/>
    <w:rsid w:val="00515E95"/>
    <w:rsid w:val="00516659"/>
    <w:rsid w:val="00536774"/>
    <w:rsid w:val="005623AB"/>
    <w:rsid w:val="005663B1"/>
    <w:rsid w:val="00567C88"/>
    <w:rsid w:val="00575109"/>
    <w:rsid w:val="00576567"/>
    <w:rsid w:val="00584D31"/>
    <w:rsid w:val="005A6C67"/>
    <w:rsid w:val="005C29E0"/>
    <w:rsid w:val="005C7083"/>
    <w:rsid w:val="0060071C"/>
    <w:rsid w:val="00641AE7"/>
    <w:rsid w:val="006437AA"/>
    <w:rsid w:val="006D426F"/>
    <w:rsid w:val="00700B7E"/>
    <w:rsid w:val="00725483"/>
    <w:rsid w:val="00731346"/>
    <w:rsid w:val="007639A8"/>
    <w:rsid w:val="00776FF9"/>
    <w:rsid w:val="00783C7D"/>
    <w:rsid w:val="007D316A"/>
    <w:rsid w:val="007D7546"/>
    <w:rsid w:val="007E2ED2"/>
    <w:rsid w:val="0083177A"/>
    <w:rsid w:val="008330E6"/>
    <w:rsid w:val="0084767B"/>
    <w:rsid w:val="00854FC1"/>
    <w:rsid w:val="00863798"/>
    <w:rsid w:val="008737B5"/>
    <w:rsid w:val="00876ABD"/>
    <w:rsid w:val="008E39AA"/>
    <w:rsid w:val="008F1E0C"/>
    <w:rsid w:val="00925C25"/>
    <w:rsid w:val="00931814"/>
    <w:rsid w:val="00932D7F"/>
    <w:rsid w:val="0094738E"/>
    <w:rsid w:val="00981D05"/>
    <w:rsid w:val="009922B6"/>
    <w:rsid w:val="00996A74"/>
    <w:rsid w:val="009A1228"/>
    <w:rsid w:val="009A17E5"/>
    <w:rsid w:val="009A2A23"/>
    <w:rsid w:val="009B4185"/>
    <w:rsid w:val="009C5B61"/>
    <w:rsid w:val="00A130FF"/>
    <w:rsid w:val="00A2620C"/>
    <w:rsid w:val="00A34D61"/>
    <w:rsid w:val="00A43FD6"/>
    <w:rsid w:val="00A4754F"/>
    <w:rsid w:val="00A47877"/>
    <w:rsid w:val="00A47D57"/>
    <w:rsid w:val="00A92137"/>
    <w:rsid w:val="00A9564D"/>
    <w:rsid w:val="00A95837"/>
    <w:rsid w:val="00A959DD"/>
    <w:rsid w:val="00AA4748"/>
    <w:rsid w:val="00AE2E5D"/>
    <w:rsid w:val="00AE4D31"/>
    <w:rsid w:val="00AF39B0"/>
    <w:rsid w:val="00AF4E20"/>
    <w:rsid w:val="00B11D7E"/>
    <w:rsid w:val="00B15B55"/>
    <w:rsid w:val="00B33AF4"/>
    <w:rsid w:val="00B564B1"/>
    <w:rsid w:val="00B8412A"/>
    <w:rsid w:val="00C14FBD"/>
    <w:rsid w:val="00C21836"/>
    <w:rsid w:val="00C231EB"/>
    <w:rsid w:val="00C34119"/>
    <w:rsid w:val="00C6493C"/>
    <w:rsid w:val="00C864AB"/>
    <w:rsid w:val="00C92542"/>
    <w:rsid w:val="00C95F8B"/>
    <w:rsid w:val="00CB03B6"/>
    <w:rsid w:val="00CD7602"/>
    <w:rsid w:val="00D03406"/>
    <w:rsid w:val="00D1698F"/>
    <w:rsid w:val="00D21CDB"/>
    <w:rsid w:val="00D21F17"/>
    <w:rsid w:val="00D57685"/>
    <w:rsid w:val="00D64B1C"/>
    <w:rsid w:val="00D65F59"/>
    <w:rsid w:val="00D71274"/>
    <w:rsid w:val="00D874A1"/>
    <w:rsid w:val="00D95059"/>
    <w:rsid w:val="00DA68A3"/>
    <w:rsid w:val="00DD748F"/>
    <w:rsid w:val="00DE38B5"/>
    <w:rsid w:val="00DE7484"/>
    <w:rsid w:val="00E0551D"/>
    <w:rsid w:val="00E21C38"/>
    <w:rsid w:val="00E274CE"/>
    <w:rsid w:val="00E27513"/>
    <w:rsid w:val="00E4231F"/>
    <w:rsid w:val="00E66FA5"/>
    <w:rsid w:val="00E713A3"/>
    <w:rsid w:val="00E76522"/>
    <w:rsid w:val="00EA121C"/>
    <w:rsid w:val="00EA2A54"/>
    <w:rsid w:val="00ED39D2"/>
    <w:rsid w:val="00ED4086"/>
    <w:rsid w:val="00EE44FA"/>
    <w:rsid w:val="00EF6878"/>
    <w:rsid w:val="00EF7EDE"/>
    <w:rsid w:val="00F1122E"/>
    <w:rsid w:val="00F35585"/>
    <w:rsid w:val="00F93B67"/>
    <w:rsid w:val="00FA0231"/>
    <w:rsid w:val="00FA1DA4"/>
    <w:rsid w:val="00FB6F74"/>
    <w:rsid w:val="00FD0BF9"/>
    <w:rsid w:val="00FD5E9A"/>
    <w:rsid w:val="00FE00B3"/>
    <w:rsid w:val="00FE2C8E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CB230"/>
  <w14:defaultImageDpi w14:val="330"/>
  <w15:chartTrackingRefBased/>
  <w15:docId w15:val="{3D5C8C12-52C6-4AF1-9C64-399DF71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FF0398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D4EE9"/>
    <w:pPr>
      <w:spacing w:after="120" w:line="480" w:lineRule="auto"/>
    </w:pPr>
  </w:style>
  <w:style w:type="paragraph" w:styleId="Textoindependiente3">
    <w:name w:val="Body Text 3"/>
    <w:basedOn w:val="Normal"/>
    <w:rsid w:val="007D4EE9"/>
    <w:pPr>
      <w:spacing w:after="120"/>
    </w:pPr>
    <w:rPr>
      <w:sz w:val="16"/>
      <w:szCs w:val="16"/>
    </w:rPr>
  </w:style>
  <w:style w:type="paragraph" w:customStyle="1" w:styleId="Default">
    <w:name w:val="Default"/>
    <w:rsid w:val="009247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rsid w:val="00AA44D2"/>
    <w:rPr>
      <w:sz w:val="20"/>
      <w:lang w:eastAsia="x-none"/>
    </w:rPr>
  </w:style>
  <w:style w:type="character" w:customStyle="1" w:styleId="TextonotapieCar">
    <w:name w:val="Texto nota pie Car"/>
    <w:link w:val="Textonotapie"/>
    <w:rsid w:val="00AA44D2"/>
    <w:rPr>
      <w:lang w:val="es-ES_tradnl"/>
    </w:rPr>
  </w:style>
  <w:style w:type="character" w:styleId="Refdenotaalpie">
    <w:name w:val="footnote reference"/>
    <w:rsid w:val="00AA44D2"/>
    <w:rPr>
      <w:vertAlign w:val="superscript"/>
    </w:rPr>
  </w:style>
  <w:style w:type="character" w:customStyle="1" w:styleId="TextocomentarioCar">
    <w:name w:val="Texto comentario Car"/>
    <w:link w:val="Textocomentario"/>
    <w:semiHidden/>
    <w:rsid w:val="00177ABE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DE38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6522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FEE7CA3EB8F249B963F32BF4497D51" ma:contentTypeVersion="13" ma:contentTypeDescription="Crear nuevo documento." ma:contentTypeScope="" ma:versionID="4aaa447bc0075c88f33afbf721869d44">
  <xsd:schema xmlns:xsd="http://www.w3.org/2001/XMLSchema" xmlns:xs="http://www.w3.org/2001/XMLSchema" xmlns:p="http://schemas.microsoft.com/office/2006/metadata/properties" xmlns:ns3="dcba8ebb-310a-4bcb-a6f6-8173133d5a61" xmlns:ns4="a7a0b0b2-0122-485b-aca2-63d083e75a8e" targetNamespace="http://schemas.microsoft.com/office/2006/metadata/properties" ma:root="true" ma:fieldsID="b4adf691afe772d96cc29ec38f7dea39" ns3:_="" ns4:_="">
    <xsd:import namespace="dcba8ebb-310a-4bcb-a6f6-8173133d5a61"/>
    <xsd:import namespace="a7a0b0b2-0122-485b-aca2-63d083e75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ebb-310a-4bcb-a6f6-8173133d5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b0b2-0122-485b-aca2-63d083e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20465-B252-4573-B1D1-BFB5EF0F6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89193-657F-4698-A598-7E004ABCE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5974C-AAE9-4F0A-B511-8542CD7F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8ebb-310a-4bcb-a6f6-8173133d5a61"/>
    <ds:schemaRef ds:uri="a7a0b0b2-0122-485b-aca2-63d083e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12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Premio 2024</vt:lpstr>
    </vt:vector>
  </TitlesOfParts>
  <Company>GRAFICA FUTURA</Company>
  <LinksUpToDate>false</LinksUpToDate>
  <CharactersWithSpaces>625</CharactersWithSpaces>
  <SharedDoc>false</SharedDoc>
  <HLinks>
    <vt:vector size="30" baseType="variant">
      <vt:variant>
        <vt:i4>1703993</vt:i4>
      </vt:variant>
      <vt:variant>
        <vt:i4>9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458856</vt:i4>
      </vt:variant>
      <vt:variant>
        <vt:i4>6</vt:i4>
      </vt:variant>
      <vt:variant>
        <vt:i4>0</vt:i4>
      </vt:variant>
      <vt:variant>
        <vt:i4>5</vt:i4>
      </vt:variant>
      <vt:variant>
        <vt:lpwstr>mailto:proteccion.resultados@fgua.es</vt:lpwstr>
      </vt:variant>
      <vt:variant>
        <vt:lpwstr/>
      </vt:variant>
      <vt:variant>
        <vt:i4>1703993</vt:i4>
      </vt:variant>
      <vt:variant>
        <vt:i4>3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mailto:proteccion.resultados@fgua.es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Solicitud</dc:title>
  <dc:subject/>
  <dc:creator>OTRI</dc:creator>
  <cp:keywords/>
  <cp:lastModifiedBy>Navarro Gómez Bárbara</cp:lastModifiedBy>
  <cp:revision>3</cp:revision>
  <cp:lastPrinted>2019-12-11T17:49:00Z</cp:lastPrinted>
  <dcterms:created xsi:type="dcterms:W3CDTF">2024-12-18T10:24:00Z</dcterms:created>
  <dcterms:modified xsi:type="dcterms:W3CDTF">2024-12-18T10:24:00Z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0x01010058FEE7CA3EB8F249B963F32BF4497D51</vt:lpwstr>
  </property>
</Properties>
</file>