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B639" w14:textId="77777777" w:rsidR="004672E7" w:rsidRDefault="004672E7" w:rsidP="008F4D3C">
      <w:pPr>
        <w:jc w:val="center"/>
        <w:rPr>
          <w:b/>
          <w:bCs/>
          <w:sz w:val="24"/>
          <w:szCs w:val="24"/>
          <w:lang w:val="es-ES"/>
        </w:rPr>
      </w:pPr>
    </w:p>
    <w:p w14:paraId="3E402960" w14:textId="419D72E6" w:rsidR="00087A34" w:rsidRPr="00D92D07" w:rsidRDefault="00087A34" w:rsidP="008F4D3C">
      <w:pPr>
        <w:jc w:val="center"/>
        <w:rPr>
          <w:b/>
          <w:bCs/>
          <w:sz w:val="24"/>
          <w:szCs w:val="24"/>
          <w:lang w:val="es-ES"/>
        </w:rPr>
      </w:pPr>
      <w:r w:rsidRPr="00D92D07">
        <w:rPr>
          <w:b/>
          <w:bCs/>
          <w:sz w:val="24"/>
          <w:szCs w:val="24"/>
          <w:lang w:val="es-ES"/>
        </w:rPr>
        <w:t>Modelo de convenio de subvención Erasmus+ para movilidades de prácticas</w:t>
      </w:r>
    </w:p>
    <w:p w14:paraId="6EE3C49B" w14:textId="77777777" w:rsidR="00087A34" w:rsidRPr="00D92D07" w:rsidRDefault="00087A34" w:rsidP="00087A34">
      <w:pPr>
        <w:rPr>
          <w:sz w:val="24"/>
          <w:szCs w:val="24"/>
          <w:lang w:val="es-ES"/>
        </w:rPr>
      </w:pPr>
    </w:p>
    <w:p w14:paraId="32FA5EA1" w14:textId="77777777" w:rsidR="00087A34" w:rsidRPr="00D92D07" w:rsidRDefault="00087A34" w:rsidP="00087A34">
      <w:pPr>
        <w:rPr>
          <w:sz w:val="24"/>
          <w:szCs w:val="24"/>
          <w:lang w:val="es-ES"/>
        </w:rPr>
      </w:pPr>
      <w:r w:rsidRPr="00D92D07">
        <w:rPr>
          <w:sz w:val="24"/>
          <w:szCs w:val="24"/>
          <w:lang w:val="es-ES"/>
        </w:rPr>
        <w:t>Sector: Educación Superior</w:t>
      </w:r>
    </w:p>
    <w:p w14:paraId="4A0D04C1" w14:textId="038E4F1B" w:rsidR="00087A34" w:rsidRPr="00D92D07" w:rsidRDefault="00087A34" w:rsidP="00087A34">
      <w:pPr>
        <w:rPr>
          <w:sz w:val="24"/>
          <w:szCs w:val="24"/>
          <w:lang w:val="es-ES"/>
        </w:rPr>
      </w:pPr>
      <w:r w:rsidRPr="00D92D07">
        <w:rPr>
          <w:sz w:val="24"/>
          <w:szCs w:val="24"/>
          <w:lang w:val="es-ES"/>
        </w:rPr>
        <w:t xml:space="preserve">Curso </w:t>
      </w:r>
      <w:r w:rsidRPr="00710C53">
        <w:rPr>
          <w:sz w:val="24"/>
          <w:szCs w:val="24"/>
          <w:lang w:val="es-ES"/>
        </w:rPr>
        <w:t>académico: 20</w:t>
      </w:r>
      <w:r w:rsidR="00710C53" w:rsidRPr="00710C53">
        <w:rPr>
          <w:sz w:val="24"/>
          <w:szCs w:val="24"/>
          <w:lang w:val="es-ES"/>
        </w:rPr>
        <w:t>22</w:t>
      </w:r>
      <w:r w:rsidRPr="00710C53">
        <w:rPr>
          <w:sz w:val="24"/>
          <w:szCs w:val="24"/>
          <w:lang w:val="es-ES"/>
        </w:rPr>
        <w:t>/20</w:t>
      </w:r>
      <w:r w:rsidR="00710C53" w:rsidRPr="00710C53">
        <w:rPr>
          <w:sz w:val="24"/>
          <w:szCs w:val="24"/>
          <w:lang w:val="es-ES"/>
        </w:rPr>
        <w:t>23</w:t>
      </w:r>
    </w:p>
    <w:p w14:paraId="707C37C7" w14:textId="77777777" w:rsidR="00087A34" w:rsidRPr="00D92D07" w:rsidRDefault="00087A34" w:rsidP="00087A34">
      <w:pPr>
        <w:rPr>
          <w:sz w:val="24"/>
          <w:szCs w:val="24"/>
          <w:lang w:val="es-ES"/>
        </w:rPr>
      </w:pPr>
    </w:p>
    <w:p w14:paraId="45E8BA37" w14:textId="170D2ED7" w:rsidR="00710C53" w:rsidRPr="00710C53" w:rsidRDefault="00710C53" w:rsidP="00710C53">
      <w:pPr>
        <w:rPr>
          <w:sz w:val="24"/>
          <w:szCs w:val="24"/>
          <w:lang w:val="es-ES"/>
        </w:rPr>
      </w:pPr>
      <w:r w:rsidRPr="00710C53">
        <w:rPr>
          <w:sz w:val="24"/>
          <w:szCs w:val="24"/>
          <w:lang w:val="es-ES"/>
        </w:rPr>
        <w:t xml:space="preserve">UNIVERSIDAD DE ALCALÁ (E ALCAL-H01) </w:t>
      </w:r>
    </w:p>
    <w:p w14:paraId="379ECF17" w14:textId="7E09A1DC" w:rsidR="00087A34" w:rsidRPr="00D92D07" w:rsidRDefault="00710C53" w:rsidP="00087A34">
      <w:pPr>
        <w:rPr>
          <w:sz w:val="24"/>
          <w:szCs w:val="24"/>
          <w:lang w:val="es-ES"/>
        </w:rPr>
      </w:pPr>
      <w:r w:rsidRPr="00710C53">
        <w:rPr>
          <w:sz w:val="24"/>
          <w:szCs w:val="24"/>
          <w:lang w:val="es-ES"/>
        </w:rPr>
        <w:t>Dirección: Plaza de San Diego, s/n, 28801, Alcalá de Henares, Madrid, España</w:t>
      </w:r>
      <w:r>
        <w:rPr>
          <w:sz w:val="24"/>
          <w:szCs w:val="24"/>
          <w:lang w:val="es-ES"/>
        </w:rPr>
        <w:t>.</w:t>
      </w:r>
    </w:p>
    <w:p w14:paraId="627B87CF" w14:textId="55D85ADA" w:rsidR="00087A34" w:rsidRPr="00D92D07" w:rsidRDefault="00087A34" w:rsidP="00710C53">
      <w:pPr>
        <w:jc w:val="both"/>
        <w:rPr>
          <w:sz w:val="24"/>
          <w:szCs w:val="24"/>
          <w:lang w:val="es-ES_tradnl"/>
        </w:rPr>
      </w:pPr>
      <w:r w:rsidRPr="00D92D07">
        <w:rPr>
          <w:sz w:val="24"/>
          <w:szCs w:val="24"/>
          <w:lang w:val="es-ES_tradnl"/>
        </w:rPr>
        <w:t>en lo sucesivo denominado/a “la organización”, representada</w:t>
      </w:r>
      <w:r w:rsidR="00710C53">
        <w:rPr>
          <w:sz w:val="24"/>
          <w:szCs w:val="24"/>
          <w:lang w:val="es-ES_tradnl"/>
        </w:rPr>
        <w:t xml:space="preserve"> a</w:t>
      </w:r>
      <w:r w:rsidRPr="00D92D07">
        <w:rPr>
          <w:sz w:val="24"/>
          <w:szCs w:val="24"/>
          <w:lang w:val="es-ES_tradnl"/>
        </w:rPr>
        <w:t xml:space="preserve"> efectos de la firma del presente convenio por </w:t>
      </w:r>
      <w:r w:rsidR="00710C53">
        <w:rPr>
          <w:sz w:val="24"/>
        </w:rPr>
        <w:t>Julio Cañero Serrano, Vicerrector de Relaciones Internacionales</w:t>
      </w:r>
      <w:r w:rsidRPr="00D92D07">
        <w:rPr>
          <w:sz w:val="24"/>
          <w:szCs w:val="24"/>
          <w:lang w:val="es-ES_tradnl"/>
        </w:rPr>
        <w:t>, de una parte, y</w:t>
      </w:r>
    </w:p>
    <w:p w14:paraId="3FA2E68F" w14:textId="015CD116" w:rsidR="00087A34" w:rsidRPr="00D92D07" w:rsidRDefault="00087A34" w:rsidP="00087A34">
      <w:pPr>
        <w:rPr>
          <w:sz w:val="24"/>
          <w:szCs w:val="24"/>
          <w:lang w:val="es-ES"/>
        </w:rPr>
      </w:pPr>
    </w:p>
    <w:p w14:paraId="6773CEE5" w14:textId="76E1A083" w:rsidR="00087A34" w:rsidRPr="00D92D07" w:rsidRDefault="00087A34" w:rsidP="00087A34">
      <w:pPr>
        <w:rPr>
          <w:sz w:val="24"/>
          <w:szCs w:val="24"/>
          <w:lang w:val="es-ES"/>
        </w:rPr>
      </w:pPr>
      <w:r w:rsidRPr="0074794E">
        <w:rPr>
          <w:sz w:val="24"/>
          <w:szCs w:val="24"/>
          <w:lang w:val="es-ES_tradnl"/>
        </w:rPr>
        <w:t>Nombre y apellido</w:t>
      </w:r>
      <w:r w:rsidR="00710C53">
        <w:rPr>
          <w:sz w:val="24"/>
          <w:szCs w:val="24"/>
          <w:lang w:val="es-ES_tradnl"/>
        </w:rPr>
        <w:t>s</w:t>
      </w:r>
      <w:r w:rsidR="0074794E">
        <w:rPr>
          <w:sz w:val="24"/>
          <w:szCs w:val="24"/>
          <w:lang w:val="es-ES_tradnl"/>
        </w:rPr>
        <w:t>:</w:t>
      </w:r>
    </w:p>
    <w:p w14:paraId="60D503F3" w14:textId="77777777" w:rsidR="00087A34" w:rsidRPr="00D92D07" w:rsidRDefault="00087A34" w:rsidP="00087A34">
      <w:pPr>
        <w:rPr>
          <w:sz w:val="24"/>
          <w:szCs w:val="24"/>
          <w:lang w:val="es-ES"/>
        </w:rPr>
      </w:pPr>
      <w:r w:rsidRPr="00D92D07">
        <w:rPr>
          <w:sz w:val="24"/>
          <w:szCs w:val="24"/>
          <w:lang w:val="es-ES_tradnl"/>
        </w:rPr>
        <w:t>Fecha de nacimiento</w:t>
      </w:r>
      <w:r w:rsidRPr="00D92D07">
        <w:rPr>
          <w:sz w:val="24"/>
          <w:szCs w:val="24"/>
          <w:lang w:val="es-ES"/>
        </w:rPr>
        <w:t>:</w:t>
      </w:r>
      <w:r w:rsidRPr="00D92D07">
        <w:rPr>
          <w:sz w:val="24"/>
          <w:szCs w:val="24"/>
          <w:lang w:val="es-ES"/>
        </w:rPr>
        <w:tab/>
      </w:r>
      <w:r w:rsidRPr="00D92D07">
        <w:rPr>
          <w:sz w:val="24"/>
          <w:szCs w:val="24"/>
          <w:lang w:val="es-ES"/>
        </w:rPr>
        <w:tab/>
      </w:r>
      <w:r w:rsidRPr="00D92D07">
        <w:rPr>
          <w:sz w:val="24"/>
          <w:szCs w:val="24"/>
          <w:lang w:val="es-ES"/>
        </w:rPr>
        <w:tab/>
      </w:r>
      <w:r w:rsidRPr="00D92D07">
        <w:rPr>
          <w:sz w:val="24"/>
          <w:szCs w:val="24"/>
          <w:lang w:val="es-ES"/>
        </w:rPr>
        <w:tab/>
      </w:r>
    </w:p>
    <w:p w14:paraId="67057C88" w14:textId="48D7C58A" w:rsidR="00087A34" w:rsidRPr="00D92D07" w:rsidRDefault="00087A34" w:rsidP="00087A34">
      <w:pPr>
        <w:rPr>
          <w:sz w:val="24"/>
          <w:szCs w:val="24"/>
          <w:lang w:val="es-ES"/>
        </w:rPr>
      </w:pPr>
      <w:r w:rsidRPr="00D92D07">
        <w:rPr>
          <w:sz w:val="24"/>
          <w:szCs w:val="24"/>
          <w:lang w:val="es-ES_tradnl"/>
        </w:rPr>
        <w:t>Dirección</w:t>
      </w:r>
    </w:p>
    <w:p w14:paraId="588765E4" w14:textId="77777777" w:rsidR="00087A34" w:rsidRPr="004672E7" w:rsidRDefault="00087A34" w:rsidP="00087A34">
      <w:pPr>
        <w:rPr>
          <w:sz w:val="24"/>
          <w:szCs w:val="24"/>
          <w:lang w:val="es-ES"/>
        </w:rPr>
      </w:pPr>
      <w:r w:rsidRPr="004672E7">
        <w:rPr>
          <w:sz w:val="24"/>
          <w:szCs w:val="24"/>
          <w:lang w:val="es-ES"/>
        </w:rPr>
        <w:t>Teléfono:</w:t>
      </w:r>
      <w:r w:rsidRPr="004672E7">
        <w:rPr>
          <w:sz w:val="24"/>
          <w:szCs w:val="24"/>
          <w:lang w:val="es-ES"/>
        </w:rPr>
        <w:tab/>
      </w:r>
      <w:r w:rsidRPr="004672E7">
        <w:rPr>
          <w:sz w:val="24"/>
          <w:szCs w:val="24"/>
          <w:lang w:val="es-ES"/>
        </w:rPr>
        <w:tab/>
      </w:r>
      <w:r w:rsidRPr="004672E7">
        <w:rPr>
          <w:sz w:val="24"/>
          <w:szCs w:val="24"/>
          <w:lang w:val="es-ES"/>
        </w:rPr>
        <w:tab/>
      </w:r>
      <w:r w:rsidRPr="004672E7">
        <w:rPr>
          <w:sz w:val="24"/>
          <w:szCs w:val="24"/>
          <w:lang w:val="es-ES"/>
        </w:rPr>
        <w:tab/>
      </w:r>
      <w:r w:rsidRPr="004672E7">
        <w:rPr>
          <w:sz w:val="24"/>
          <w:szCs w:val="24"/>
          <w:lang w:val="es-ES"/>
        </w:rPr>
        <w:tab/>
      </w:r>
    </w:p>
    <w:p w14:paraId="0A9834E2" w14:textId="5B77AC82" w:rsidR="00087A34" w:rsidRPr="00D92D07" w:rsidRDefault="00087A34" w:rsidP="00087A34">
      <w:pPr>
        <w:rPr>
          <w:sz w:val="24"/>
          <w:szCs w:val="24"/>
          <w:lang w:val="es-ES"/>
        </w:rPr>
      </w:pPr>
      <w:r w:rsidRPr="004672E7">
        <w:rPr>
          <w:sz w:val="24"/>
          <w:szCs w:val="24"/>
          <w:lang w:val="es-ES"/>
        </w:rPr>
        <w:t>Correo electrónico:</w:t>
      </w:r>
    </w:p>
    <w:p w14:paraId="0C318431" w14:textId="77777777" w:rsidR="00087A34" w:rsidRPr="00D92D07" w:rsidRDefault="00087A34" w:rsidP="00087A34">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60288" behindDoc="0" locked="0" layoutInCell="1" allowOverlap="1" wp14:anchorId="60D47C22" wp14:editId="52AB1EDC">
                <wp:simplePos x="0" y="0"/>
                <wp:positionH relativeFrom="column">
                  <wp:posOffset>-5348</wp:posOffset>
                </wp:positionH>
                <wp:positionV relativeFrom="paragraph">
                  <wp:posOffset>98005</wp:posOffset>
                </wp:positionV>
                <wp:extent cx="5717540" cy="811369"/>
                <wp:effectExtent l="0" t="0" r="1651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CC6BBAD" w14:textId="77777777" w:rsidR="00087A34" w:rsidRPr="006959CD" w:rsidRDefault="00087A34" w:rsidP="00087A34">
                            <w:pPr>
                              <w:rPr>
                                <w:sz w:val="24"/>
                                <w:szCs w:val="24"/>
                                <w:lang w:val="es-ES"/>
                              </w:rPr>
                            </w:pPr>
                            <w:r w:rsidRPr="006959CD">
                              <w:rPr>
                                <w:sz w:val="24"/>
                                <w:szCs w:val="24"/>
                                <w:lang w:val="es-ES"/>
                              </w:rPr>
                              <w:t>Cuenta bancaria para los pagos de la ayuda financiera:</w:t>
                            </w:r>
                          </w:p>
                          <w:p w14:paraId="4F1AB9F5" w14:textId="2B053651" w:rsidR="00087A34" w:rsidRPr="006959CD" w:rsidRDefault="00087A34" w:rsidP="00087A34">
                            <w:pPr>
                              <w:rPr>
                                <w:sz w:val="24"/>
                                <w:szCs w:val="24"/>
                                <w:lang w:val="es-ES"/>
                              </w:rPr>
                            </w:pPr>
                            <w:r w:rsidRPr="006959CD">
                              <w:rPr>
                                <w:sz w:val="24"/>
                                <w:szCs w:val="24"/>
                                <w:lang w:val="es-ES"/>
                              </w:rPr>
                              <w:t xml:space="preserve">Titular de la cuenta bancaria (si es distinto al </w:t>
                            </w:r>
                            <w:r w:rsidR="0074794E">
                              <w:rPr>
                                <w:sz w:val="24"/>
                                <w:szCs w:val="24"/>
                                <w:lang w:val="es-ES"/>
                              </w:rPr>
                              <w:t>participante</w:t>
                            </w:r>
                            <w:r w:rsidRPr="006959CD">
                              <w:rPr>
                                <w:sz w:val="24"/>
                                <w:szCs w:val="24"/>
                                <w:lang w:val="es-ES"/>
                              </w:rPr>
                              <w:t>):</w:t>
                            </w:r>
                          </w:p>
                          <w:p w14:paraId="4F5CCB3D" w14:textId="77777777" w:rsidR="00087A34" w:rsidRPr="006959CD" w:rsidRDefault="00087A34" w:rsidP="00087A34">
                            <w:pPr>
                              <w:rPr>
                                <w:sz w:val="24"/>
                                <w:szCs w:val="24"/>
                                <w:lang w:val="es-ES"/>
                              </w:rPr>
                            </w:pPr>
                            <w:r w:rsidRPr="006959CD">
                              <w:rPr>
                                <w:sz w:val="24"/>
                                <w:szCs w:val="24"/>
                                <w:lang w:val="es-ES"/>
                              </w:rPr>
                              <w:t>Nombre del banco:</w:t>
                            </w:r>
                          </w:p>
                          <w:p w14:paraId="35EDB7D4" w14:textId="77777777" w:rsidR="00087A34" w:rsidRPr="006959CD" w:rsidRDefault="00087A34" w:rsidP="00087A34">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47C22" id="_x0000_t202" coordsize="21600,21600" o:spt="202" path="m,l,21600r21600,l21600,xe">
                <v:stroke joinstyle="miter"/>
                <v:path gradientshapeok="t" o:connecttype="rect"/>
              </v:shapetype>
              <v:shape id="Text Box 3" o:spid="_x0000_s1026" type="#_x0000_t202" style="position:absolute;margin-left:-.4pt;margin-top:7.7pt;width:450.2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SgFQIAACsEAAAOAAAAZHJzL2Uyb0RvYy54bWysU9tu2zAMfR+wfxD0vjjOkqYx4hRdugwD&#10;ugvQ7QMUWY6FyaJGKbGzry8lp2l2exmmB4EUqUPykFze9K1hB4Vegy15PhpzpqyESttdyb9+2by6&#10;5swHYSthwKqSH5XnN6uXL5adK9QEGjCVQkYg1hedK3kTgiuyzMtGtcKPwClLxhqwFYFU3GUVio7Q&#10;W5NNxuOrrAOsHIJU3tPr3WDkq4Rf10qGT3XtVWCm5JRbSDemexvvbLUUxQ6Fa7Q8pSH+IYtWaEtB&#10;z1B3Igi2R/0bVKslgoc6jCS0GdS1lirVQNXk41+qeWiEU6kWIse7M03+/8HKj4cH9xlZ6N9ATw1M&#10;RXh3D/KbZxbWjbA7dYsIXaNERYHzSFnWOV+cvkaqfeEjyLb7ABU1WewDJKC+xjayQnUyQqcGHM+k&#10;qz4wSY+zeT6fTckkyXad56+vFimEKJ5+O/ThnYKWRaHkSE1N6OJw70PMRhRPLjGYB6OrjTYmKbjb&#10;rg2yg6AB2KRzQv/JzVjWlXwxm8wGAv4KMU7nTxCtDjTJRrdUxdlJFJG2t7ZKcxaENoNMKRt74jFS&#10;N5AY+m1PjpHPLVRHYhRhmFjaMBIawB+cdTStJfff9wIVZ+a9pa4s8mmkMCRlOptPSMFLy/bSIqwk&#10;qJIHzgZxHYaV2DvUu4YiDXNg4ZY6WetE8nNWp7xpIhP3p+2JI3+pJ6/nHV89AgAA//8DAFBLAwQU&#10;AAYACAAAACEA/582W94AAAAIAQAADwAAAGRycy9kb3ducmV2LnhtbEyPwU7DMBBE70j8g7VIXBB1&#10;aENIQpwKIYHgBgXB1Y23SUS8Drabhr9ne4LjzKxm3lbr2Q5iQh96RwquFgkIpMaZnloF728PlzmI&#10;EDUZPThCBT8YYF2fnlS6NO5ArzhtYiu4hEKpFXQxjqWUoenQ6rBwIxJnO+etjix9K43XBy63g1wm&#10;SSat7okXOj3ifYfN12ZvFeTp0/QZnlcvH022G4p4cTM9fnulzs/mu1sQEef4dwxHfEaHmpm2bk8m&#10;iEHBETyyfZ2C4DgvigzElo10tQRZV/L/A/UvAAAA//8DAFBLAQItABQABgAIAAAAIQC2gziS/gAA&#10;AOEBAAATAAAAAAAAAAAAAAAAAAAAAABbQ29udGVudF9UeXBlc10ueG1sUEsBAi0AFAAGAAgAAAAh&#10;ADj9If/WAAAAlAEAAAsAAAAAAAAAAAAAAAAALwEAAF9yZWxzLy5yZWxzUEsBAi0AFAAGAAgAAAAh&#10;AJ95ZKAVAgAAKwQAAA4AAAAAAAAAAAAAAAAALgIAAGRycy9lMm9Eb2MueG1sUEsBAi0AFAAGAAgA&#10;AAAhAP+fNlveAAAACAEAAA8AAAAAAAAAAAAAAAAAbwQAAGRycy9kb3ducmV2LnhtbFBLBQYAAAAA&#10;BAAEAPMAAAB6BQAAAAA=&#10;">
                <v:textbox>
                  <w:txbxContent>
                    <w:p w14:paraId="5CC6BBAD" w14:textId="77777777" w:rsidR="00087A34" w:rsidRPr="006959CD" w:rsidRDefault="00087A34" w:rsidP="00087A34">
                      <w:pPr>
                        <w:rPr>
                          <w:sz w:val="24"/>
                          <w:szCs w:val="24"/>
                          <w:lang w:val="es-ES"/>
                        </w:rPr>
                      </w:pPr>
                      <w:r w:rsidRPr="006959CD">
                        <w:rPr>
                          <w:sz w:val="24"/>
                          <w:szCs w:val="24"/>
                          <w:lang w:val="es-ES"/>
                        </w:rPr>
                        <w:t>Cuenta bancaria para los pagos de la ayuda financiera:</w:t>
                      </w:r>
                    </w:p>
                    <w:p w14:paraId="4F1AB9F5" w14:textId="2B053651" w:rsidR="00087A34" w:rsidRPr="006959CD" w:rsidRDefault="00087A34" w:rsidP="00087A34">
                      <w:pPr>
                        <w:rPr>
                          <w:sz w:val="24"/>
                          <w:szCs w:val="24"/>
                          <w:lang w:val="es-ES"/>
                        </w:rPr>
                      </w:pPr>
                      <w:r w:rsidRPr="006959CD">
                        <w:rPr>
                          <w:sz w:val="24"/>
                          <w:szCs w:val="24"/>
                          <w:lang w:val="es-ES"/>
                        </w:rPr>
                        <w:t xml:space="preserve">Titular de la cuenta bancaria (si es distinto al </w:t>
                      </w:r>
                      <w:r w:rsidR="0074794E">
                        <w:rPr>
                          <w:sz w:val="24"/>
                          <w:szCs w:val="24"/>
                          <w:lang w:val="es-ES"/>
                        </w:rPr>
                        <w:t>participante</w:t>
                      </w:r>
                      <w:r w:rsidRPr="006959CD">
                        <w:rPr>
                          <w:sz w:val="24"/>
                          <w:szCs w:val="24"/>
                          <w:lang w:val="es-ES"/>
                        </w:rPr>
                        <w:t>):</w:t>
                      </w:r>
                    </w:p>
                    <w:p w14:paraId="4F5CCB3D" w14:textId="77777777" w:rsidR="00087A34" w:rsidRPr="006959CD" w:rsidRDefault="00087A34" w:rsidP="00087A34">
                      <w:pPr>
                        <w:rPr>
                          <w:sz w:val="24"/>
                          <w:szCs w:val="24"/>
                          <w:lang w:val="es-ES"/>
                        </w:rPr>
                      </w:pPr>
                      <w:r w:rsidRPr="006959CD">
                        <w:rPr>
                          <w:sz w:val="24"/>
                          <w:szCs w:val="24"/>
                          <w:lang w:val="es-ES"/>
                        </w:rPr>
                        <w:t>Nombre del banco:</w:t>
                      </w:r>
                    </w:p>
                    <w:p w14:paraId="35EDB7D4" w14:textId="77777777" w:rsidR="00087A34" w:rsidRPr="006959CD" w:rsidRDefault="00087A34" w:rsidP="00087A34">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v:shape>
            </w:pict>
          </mc:Fallback>
        </mc:AlternateContent>
      </w:r>
    </w:p>
    <w:p w14:paraId="62A90738" w14:textId="77777777" w:rsidR="00087A34" w:rsidRPr="00D92D07" w:rsidRDefault="00087A34" w:rsidP="00087A34">
      <w:pPr>
        <w:rPr>
          <w:snapToGrid/>
          <w:sz w:val="24"/>
          <w:szCs w:val="24"/>
          <w:lang w:val="es-ES"/>
        </w:rPr>
      </w:pPr>
    </w:p>
    <w:p w14:paraId="0986CAC3" w14:textId="77777777" w:rsidR="00087A34" w:rsidRPr="00D92D07" w:rsidRDefault="00087A34" w:rsidP="00087A34">
      <w:pPr>
        <w:rPr>
          <w:snapToGrid/>
          <w:sz w:val="24"/>
          <w:szCs w:val="24"/>
          <w:lang w:val="es-ES"/>
        </w:rPr>
      </w:pPr>
    </w:p>
    <w:p w14:paraId="131D3F09" w14:textId="77777777" w:rsidR="00087A34" w:rsidRPr="00D92D07" w:rsidRDefault="00087A34" w:rsidP="00087A34">
      <w:pPr>
        <w:rPr>
          <w:sz w:val="24"/>
          <w:szCs w:val="24"/>
          <w:lang w:val="es-ES"/>
        </w:rPr>
      </w:pPr>
      <w:r w:rsidRPr="00D92D07">
        <w:rPr>
          <w:snapToGrid/>
          <w:sz w:val="24"/>
          <w:szCs w:val="24"/>
          <w:lang w:val="es-ES"/>
        </w:rPr>
        <w:t xml:space="preserve"> </w:t>
      </w:r>
    </w:p>
    <w:p w14:paraId="6407E57A" w14:textId="77777777" w:rsidR="00087A34" w:rsidRPr="00D92D07" w:rsidRDefault="00087A34" w:rsidP="00087A34">
      <w:pPr>
        <w:rPr>
          <w:sz w:val="24"/>
          <w:szCs w:val="24"/>
          <w:lang w:val="es-ES"/>
        </w:rPr>
      </w:pPr>
    </w:p>
    <w:p w14:paraId="1DFB75C7" w14:textId="77777777" w:rsidR="00087A34" w:rsidRPr="00D92D07" w:rsidRDefault="00087A34" w:rsidP="00087A34">
      <w:pPr>
        <w:jc w:val="both"/>
        <w:rPr>
          <w:sz w:val="24"/>
          <w:szCs w:val="24"/>
          <w:lang w:val="es-ES"/>
        </w:rPr>
      </w:pPr>
    </w:p>
    <w:p w14:paraId="00DD5EA7" w14:textId="6BB03122" w:rsidR="00087A34" w:rsidRPr="00D92D07" w:rsidRDefault="00087A34" w:rsidP="00087A34">
      <w:pPr>
        <w:jc w:val="both"/>
        <w:rPr>
          <w:sz w:val="24"/>
          <w:szCs w:val="24"/>
          <w:lang w:val="es-ES"/>
        </w:rPr>
      </w:pPr>
      <w:r w:rsidRPr="00D92D07">
        <w:rPr>
          <w:noProof/>
          <w:snapToGrid/>
          <w:sz w:val="24"/>
          <w:szCs w:val="24"/>
          <w:lang w:val="es-ES" w:eastAsia="es-ES"/>
        </w:rPr>
        <mc:AlternateContent>
          <mc:Choice Requires="wps">
            <w:drawing>
              <wp:anchor distT="0" distB="0" distL="114300" distR="114300" simplePos="0" relativeHeight="251661312" behindDoc="0" locked="0" layoutInCell="1" allowOverlap="1" wp14:anchorId="09CBB717" wp14:editId="673BA6AC">
                <wp:simplePos x="0" y="0"/>
                <wp:positionH relativeFrom="column">
                  <wp:posOffset>890270</wp:posOffset>
                </wp:positionH>
                <wp:positionV relativeFrom="paragraph">
                  <wp:posOffset>7787005</wp:posOffset>
                </wp:positionV>
                <wp:extent cx="5717540" cy="717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7550"/>
                        </a:xfrm>
                        <a:prstGeom prst="rect">
                          <a:avLst/>
                        </a:prstGeom>
                        <a:solidFill>
                          <a:srgbClr val="FFFFFF"/>
                        </a:solidFill>
                        <a:ln w="9525">
                          <a:solidFill>
                            <a:srgbClr val="000000"/>
                          </a:solidFill>
                          <a:miter lim="800000"/>
                          <a:headEnd/>
                          <a:tailEnd/>
                        </a:ln>
                      </wps:spPr>
                      <wps:txbx>
                        <w:txbxContent>
                          <w:p w14:paraId="7C0C676A" w14:textId="77777777" w:rsidR="00087A34" w:rsidRPr="00016C87" w:rsidRDefault="00087A34" w:rsidP="00087A34">
                            <w:pPr>
                              <w:rPr>
                                <w:lang w:val="es-ES"/>
                              </w:rPr>
                            </w:pPr>
                            <w:r w:rsidRPr="00C92803">
                              <w:rPr>
                                <w:lang w:val="es-ES"/>
                              </w:rPr>
                              <w:t>Cuenta bancaria para los pagos</w:t>
                            </w:r>
                            <w:r>
                              <w:rPr>
                                <w:lang w:val="es-ES"/>
                              </w:rPr>
                              <w:t xml:space="preserve"> de la ayuda financiera:</w:t>
                            </w:r>
                          </w:p>
                          <w:p w14:paraId="02E84E9D" w14:textId="77777777" w:rsidR="00087A34" w:rsidRPr="00016C87" w:rsidRDefault="00087A34" w:rsidP="00087A34">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14:paraId="251C8F50" w14:textId="77777777" w:rsidR="00087A34" w:rsidRPr="00DB005E" w:rsidRDefault="00087A34" w:rsidP="00087A34">
                            <w:pPr>
                              <w:rPr>
                                <w:lang w:val="es-ES"/>
                              </w:rPr>
                            </w:pPr>
                            <w:r w:rsidRPr="00DB005E">
                              <w:rPr>
                                <w:lang w:val="es-ES"/>
                              </w:rPr>
                              <w:t>Nombre del banco:</w:t>
                            </w:r>
                          </w:p>
                          <w:p w14:paraId="53B2C555" w14:textId="77777777" w:rsidR="00087A34" w:rsidRPr="00C92803" w:rsidRDefault="00087A34" w:rsidP="00087A34">
                            <w:pPr>
                              <w:rPr>
                                <w:lang w:val="es-ES"/>
                              </w:rPr>
                            </w:pPr>
                            <w:r w:rsidRPr="00C92803">
                              <w:rPr>
                                <w:lang w:val="es-ES"/>
                              </w:rPr>
                              <w:t>C</w:t>
                            </w:r>
                            <w:r>
                              <w:rPr>
                                <w:lang w:val="es-ES"/>
                              </w:rPr>
                              <w:t xml:space="preserve">ódigo BIC/SWIFT: </w:t>
                            </w:r>
                            <w:r w:rsidRPr="00C92803">
                              <w:rPr>
                                <w:lang w:val="es-ES"/>
                              </w:rPr>
                              <w:t xml:space="preserve">                                                    Código IBAN:</w:t>
                            </w:r>
                          </w:p>
                          <w:p w14:paraId="0C49337C" w14:textId="77777777" w:rsidR="00087A34" w:rsidRPr="00016C87" w:rsidRDefault="00087A34" w:rsidP="00087A34">
                            <w:pPr>
                              <w:rPr>
                                <w:lang w:val="es-ES"/>
                              </w:rPr>
                            </w:pPr>
                          </w:p>
                          <w:p w14:paraId="6F48DB35" w14:textId="77777777" w:rsidR="00087A34" w:rsidRPr="00016C87" w:rsidRDefault="00087A34" w:rsidP="00087A34">
                            <w:pPr>
                              <w:rPr>
                                <w:lang w:val="es-ES"/>
                              </w:rPr>
                            </w:pPr>
                          </w:p>
                          <w:p w14:paraId="590E852D" w14:textId="77777777" w:rsidR="00087A34" w:rsidRPr="00016C87" w:rsidRDefault="00087A34" w:rsidP="00087A34">
                            <w:pPr>
                              <w:rPr>
                                <w:lang w:val="es-ES"/>
                              </w:rPr>
                            </w:pPr>
                          </w:p>
                          <w:p w14:paraId="1D17F22E" w14:textId="77777777" w:rsidR="00087A34" w:rsidRPr="00016C87" w:rsidRDefault="00087A34" w:rsidP="00087A34">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BB717" id="Cuadro de texto 2" o:spid="_x0000_s1027" type="#_x0000_t202" style="position:absolute;left:0;text-align:left;margin-left:70.1pt;margin-top:613.15pt;width:450.2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v0FgIAADIEAAAOAAAAZHJzL2Uyb0RvYy54bWysU1GP0zAMfkfiP0R5Z92mld1V607HjiGk&#10;40A6+AFZmrYRaRycbO349Tjpbjcd8ILIQ2THzmf7s726GTrDDgq9Blvy2WTKmbISKm2bkn/7un1z&#10;xZkPwlbCgFUlPyrPb9avX616V6g5tGAqhYxArC96V/I2BFdkmZet6oSfgFOWjDVgJwKp2GQVip7Q&#10;O5PNp9O3WQ9YOQSpvKfXu9HI1wm/rpUMn+vaq8BMySm3kG5M9y7e2XoligaFa7U8pSH+IYtOaEtB&#10;z1B3Igi2R/0bVKclgoc6TCR0GdS1lirVQNXMpi+qeWyFU6kWIse7M03+/8HKh8Oj+4IsDO9goAam&#10;Iry7B/ndMwubVthG3SJC3ypRUeBZpCzrnS9OXyPVvvARZNd/goqaLPYBEtBQYxdZoToZoVMDjmfS&#10;1RCYpMd8OVvmCzJJskU5T13JRPH026EPHxR0LAolR2pqQheHex9iNqJ4conBPBhdbbUxScFmtzHI&#10;DoIGYJtOKuCFm7GsL/l1Ps9HAv4KMU3nTxCdDjTJRnclvzo7iSLS9t5Wac6C0GaUKWVjTzxG6kYS&#10;w7AbmK5OJEdad1AdiViEcXBp0UhoAX9y1tPQltz/2AtUnJmPlppzPVtEJkNSFvlyTgpeWnaXFmEl&#10;QZU8cDaKmzBuxt6hblqKNI6DhVtqaK0T189ZndKnwUwtOC1RnPxLPXk9r/r6FwAAAP//AwBQSwME&#10;FAAGAAgAAAAhABNqU7ThAAAADgEAAA8AAABkcnMvZG93bnJldi54bWxMj8FOwzAQRO9I/IO1SFwQ&#10;tYmj0IY4FUICwa0UBFc3dpOIeB1sNw1/z/YEtxnt0+xMtZ7dwCYbYu9Rwc1CALPYeNNjq+D97fF6&#10;CSwmjUYPHq2CHxthXZ+fVbo0/oivdtqmllEIxlIr6FIaS85j01mn48KPFum298HpRDa03AR9pHA3&#10;8EyIgjvdI33o9GgfOtt8bQ9OwTJ/nj7ji9x8NMV+WKWr2+npOyh1eTHf3wFLdk5/MJzqU3WoqdPO&#10;H9BENpDPRUYoiSwrJLATInJRANuRknIlgdcV/z+j/gUAAP//AwBQSwECLQAUAAYACAAAACEAtoM4&#10;kv4AAADhAQAAEwAAAAAAAAAAAAAAAAAAAAAAW0NvbnRlbnRfVHlwZXNdLnhtbFBLAQItABQABgAI&#10;AAAAIQA4/SH/1gAAAJQBAAALAAAAAAAAAAAAAAAAAC8BAABfcmVscy8ucmVsc1BLAQItABQABgAI&#10;AAAAIQD5w2v0FgIAADIEAAAOAAAAAAAAAAAAAAAAAC4CAABkcnMvZTJvRG9jLnhtbFBLAQItABQA&#10;BgAIAAAAIQATalO04QAAAA4BAAAPAAAAAAAAAAAAAAAAAHAEAABkcnMvZG93bnJldi54bWxQSwUG&#10;AAAAAAQABADzAAAAfgUAAAAA&#10;">
                <v:textbox>
                  <w:txbxContent>
                    <w:p w14:paraId="7C0C676A" w14:textId="77777777" w:rsidR="00087A34" w:rsidRPr="00016C87" w:rsidRDefault="00087A34" w:rsidP="00087A34">
                      <w:pPr>
                        <w:rPr>
                          <w:lang w:val="es-ES"/>
                        </w:rPr>
                      </w:pPr>
                      <w:r w:rsidRPr="00C92803">
                        <w:rPr>
                          <w:lang w:val="es-ES"/>
                        </w:rPr>
                        <w:t>Cuenta bancaria para los pagos</w:t>
                      </w:r>
                      <w:r>
                        <w:rPr>
                          <w:lang w:val="es-ES"/>
                        </w:rPr>
                        <w:t xml:space="preserve"> de la ayuda financiera:</w:t>
                      </w:r>
                    </w:p>
                    <w:p w14:paraId="02E84E9D" w14:textId="77777777" w:rsidR="00087A34" w:rsidRPr="00016C87" w:rsidRDefault="00087A34" w:rsidP="00087A34">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14:paraId="251C8F50" w14:textId="77777777" w:rsidR="00087A34" w:rsidRPr="00DB005E" w:rsidRDefault="00087A34" w:rsidP="00087A34">
                      <w:pPr>
                        <w:rPr>
                          <w:lang w:val="es-ES"/>
                        </w:rPr>
                      </w:pPr>
                      <w:r w:rsidRPr="00DB005E">
                        <w:rPr>
                          <w:lang w:val="es-ES"/>
                        </w:rPr>
                        <w:t>Nombre del banco:</w:t>
                      </w:r>
                    </w:p>
                    <w:p w14:paraId="53B2C555" w14:textId="77777777" w:rsidR="00087A34" w:rsidRPr="00C92803" w:rsidRDefault="00087A34" w:rsidP="00087A34">
                      <w:pPr>
                        <w:rPr>
                          <w:lang w:val="es-ES"/>
                        </w:rPr>
                      </w:pPr>
                      <w:r w:rsidRPr="00C92803">
                        <w:rPr>
                          <w:lang w:val="es-ES"/>
                        </w:rPr>
                        <w:t>C</w:t>
                      </w:r>
                      <w:r>
                        <w:rPr>
                          <w:lang w:val="es-ES"/>
                        </w:rPr>
                        <w:t xml:space="preserve">ódigo BIC/SWIFT: </w:t>
                      </w:r>
                      <w:r w:rsidRPr="00C92803">
                        <w:rPr>
                          <w:lang w:val="es-ES"/>
                        </w:rPr>
                        <w:t xml:space="preserve">                                                    Código IBAN:</w:t>
                      </w:r>
                    </w:p>
                    <w:p w14:paraId="0C49337C" w14:textId="77777777" w:rsidR="00087A34" w:rsidRPr="00016C87" w:rsidRDefault="00087A34" w:rsidP="00087A34">
                      <w:pPr>
                        <w:rPr>
                          <w:lang w:val="es-ES"/>
                        </w:rPr>
                      </w:pPr>
                    </w:p>
                    <w:p w14:paraId="6F48DB35" w14:textId="77777777" w:rsidR="00087A34" w:rsidRPr="00016C87" w:rsidRDefault="00087A34" w:rsidP="00087A34">
                      <w:pPr>
                        <w:rPr>
                          <w:lang w:val="es-ES"/>
                        </w:rPr>
                      </w:pPr>
                    </w:p>
                    <w:p w14:paraId="590E852D" w14:textId="77777777" w:rsidR="00087A34" w:rsidRPr="00016C87" w:rsidRDefault="00087A34" w:rsidP="00087A34">
                      <w:pPr>
                        <w:rPr>
                          <w:lang w:val="es-ES"/>
                        </w:rPr>
                      </w:pPr>
                    </w:p>
                    <w:p w14:paraId="1D17F22E" w14:textId="77777777" w:rsidR="00087A34" w:rsidRPr="00016C87" w:rsidRDefault="00087A34" w:rsidP="00087A34">
                      <w:pPr>
                        <w:rPr>
                          <w:lang w:val="es-ES"/>
                        </w:rPr>
                      </w:pPr>
                    </w:p>
                  </w:txbxContent>
                </v:textbox>
              </v:shape>
            </w:pict>
          </mc:Fallback>
        </mc:AlternateContent>
      </w:r>
      <w:r w:rsidRPr="00D92D07">
        <w:rPr>
          <w:sz w:val="24"/>
          <w:szCs w:val="24"/>
          <w:lang w:val="es-ES_tradnl"/>
        </w:rPr>
        <w:t>han acordado las Condiciones particulares y los anexos que se mencionan a continuación, que forman una parte integrante de este convenio (“el convenio”):</w:t>
      </w:r>
    </w:p>
    <w:p w14:paraId="4784CCBD" w14:textId="77777777" w:rsidR="00087A34" w:rsidRPr="00D92D07" w:rsidRDefault="00087A34" w:rsidP="00087A34">
      <w:pPr>
        <w:jc w:val="both"/>
        <w:rPr>
          <w:sz w:val="24"/>
          <w:szCs w:val="24"/>
          <w:lang w:val="es-ES"/>
        </w:rPr>
      </w:pPr>
    </w:p>
    <w:p w14:paraId="4CAF3E9C" w14:textId="17BFD1AF" w:rsidR="00087A34" w:rsidRPr="00D92D07" w:rsidRDefault="00087A34" w:rsidP="00087A34">
      <w:pPr>
        <w:tabs>
          <w:tab w:val="left" w:pos="1701"/>
        </w:tabs>
        <w:ind w:left="1701" w:hanging="1701"/>
        <w:jc w:val="both"/>
        <w:rPr>
          <w:sz w:val="24"/>
          <w:szCs w:val="24"/>
          <w:lang w:val="es-ES_tradnl"/>
        </w:rPr>
      </w:pPr>
      <w:r w:rsidRPr="00D92D07">
        <w:rPr>
          <w:sz w:val="24"/>
          <w:szCs w:val="24"/>
          <w:lang w:val="es-ES_tradnl"/>
        </w:rPr>
        <w:t>Anexo I</w:t>
      </w:r>
      <w:r w:rsidRPr="00D92D07">
        <w:rPr>
          <w:sz w:val="24"/>
          <w:szCs w:val="24"/>
          <w:lang w:val="es-ES_tradnl"/>
        </w:rPr>
        <w:tab/>
      </w:r>
      <w:r w:rsidRPr="00710C53">
        <w:rPr>
          <w:sz w:val="24"/>
          <w:szCs w:val="24"/>
          <w:lang w:val="es-ES_tradnl"/>
        </w:rPr>
        <w:t>Acuerdo de Aprendizaje Erasmus+ para la movilidad</w:t>
      </w:r>
      <w:r w:rsidR="00456F3A" w:rsidRPr="00710C53">
        <w:rPr>
          <w:sz w:val="24"/>
          <w:szCs w:val="24"/>
          <w:lang w:val="es-ES_tradnl"/>
        </w:rPr>
        <w:t xml:space="preserve"> de estudiantes</w:t>
      </w:r>
      <w:r w:rsidRPr="00710C53">
        <w:rPr>
          <w:sz w:val="24"/>
          <w:szCs w:val="24"/>
          <w:lang w:val="es-ES_tradnl"/>
        </w:rPr>
        <w:t xml:space="preserve"> para prácticas</w:t>
      </w:r>
    </w:p>
    <w:p w14:paraId="7A01C4B4" w14:textId="77777777" w:rsidR="00087A34" w:rsidRPr="00D92D07" w:rsidRDefault="00087A34" w:rsidP="00087A34">
      <w:pPr>
        <w:tabs>
          <w:tab w:val="left" w:pos="1701"/>
        </w:tabs>
        <w:ind w:left="1701" w:hanging="1701"/>
        <w:rPr>
          <w:sz w:val="24"/>
          <w:szCs w:val="24"/>
          <w:lang w:val="es-ES_tradnl"/>
        </w:rPr>
      </w:pPr>
      <w:r w:rsidRPr="00D92D07">
        <w:rPr>
          <w:sz w:val="24"/>
          <w:szCs w:val="24"/>
          <w:lang w:val="es-ES_tradnl"/>
        </w:rPr>
        <w:t>Anexo II</w:t>
      </w:r>
      <w:r w:rsidRPr="00D92D07">
        <w:rPr>
          <w:sz w:val="24"/>
          <w:szCs w:val="24"/>
          <w:lang w:val="es-ES_tradnl"/>
        </w:rPr>
        <w:tab/>
        <w:t>Condiciones Generales</w:t>
      </w:r>
    </w:p>
    <w:p w14:paraId="30E42C05" w14:textId="77777777" w:rsidR="00087A34" w:rsidRPr="00D92D07" w:rsidRDefault="00087A34" w:rsidP="00087A34">
      <w:pPr>
        <w:tabs>
          <w:tab w:val="left" w:pos="1701"/>
        </w:tabs>
        <w:ind w:left="1701" w:hanging="1701"/>
        <w:rPr>
          <w:sz w:val="24"/>
          <w:szCs w:val="24"/>
          <w:lang w:val="es-ES_tradnl"/>
        </w:rPr>
      </w:pPr>
      <w:r w:rsidRPr="00D92D07">
        <w:rPr>
          <w:sz w:val="24"/>
          <w:szCs w:val="24"/>
          <w:lang w:val="es-ES_tradnl"/>
        </w:rPr>
        <w:t>Anexo III</w:t>
      </w:r>
      <w:r w:rsidRPr="00D92D07">
        <w:rPr>
          <w:sz w:val="24"/>
          <w:szCs w:val="24"/>
          <w:lang w:val="es-ES_tradnl"/>
        </w:rPr>
        <w:tab/>
        <w:t>Carta del estudiante Erasmus</w:t>
      </w:r>
    </w:p>
    <w:p w14:paraId="3C7994C2" w14:textId="77777777" w:rsidR="00087A34" w:rsidRPr="00D92D07" w:rsidRDefault="00087A34" w:rsidP="00087A34">
      <w:pPr>
        <w:jc w:val="both"/>
        <w:rPr>
          <w:sz w:val="24"/>
          <w:szCs w:val="24"/>
          <w:lang w:val="es-ES"/>
        </w:rPr>
      </w:pPr>
    </w:p>
    <w:p w14:paraId="1F4CA142" w14:textId="21814A23" w:rsidR="00087A34" w:rsidRPr="00D92D07" w:rsidRDefault="00087A34" w:rsidP="00087A34">
      <w:pPr>
        <w:tabs>
          <w:tab w:val="left" w:pos="1701"/>
        </w:tabs>
        <w:rPr>
          <w:sz w:val="24"/>
          <w:szCs w:val="24"/>
          <w:lang w:val="es-ES"/>
        </w:rPr>
      </w:pPr>
      <w:r w:rsidRPr="00D92D07">
        <w:rPr>
          <w:sz w:val="24"/>
          <w:szCs w:val="24"/>
          <w:lang w:val="es-ES_tradnl"/>
        </w:rPr>
        <w:t xml:space="preserve">Lo dispuesto en las Condiciones Particulares prevalecerá sobre lo dispuesto en los </w:t>
      </w:r>
      <w:r w:rsidR="002E688D">
        <w:rPr>
          <w:sz w:val="24"/>
          <w:szCs w:val="24"/>
          <w:lang w:val="es-ES_tradnl"/>
        </w:rPr>
        <w:t>a</w:t>
      </w:r>
      <w:r w:rsidRPr="00D92D07">
        <w:rPr>
          <w:sz w:val="24"/>
          <w:szCs w:val="24"/>
          <w:lang w:val="es-ES_tradnl"/>
        </w:rPr>
        <w:t>nexos.</w:t>
      </w:r>
    </w:p>
    <w:p w14:paraId="59D31F17" w14:textId="77777777" w:rsidR="00087A34" w:rsidRPr="00D92D07" w:rsidRDefault="00087A34" w:rsidP="00087A34">
      <w:pPr>
        <w:jc w:val="both"/>
        <w:rPr>
          <w:sz w:val="24"/>
          <w:szCs w:val="24"/>
          <w:lang w:val="es-ES"/>
        </w:rPr>
      </w:pPr>
    </w:p>
    <w:p w14:paraId="4C429200" w14:textId="02E755DE" w:rsidR="00087A34" w:rsidRPr="00D92D07" w:rsidRDefault="00087A34" w:rsidP="00087A34">
      <w:pPr>
        <w:jc w:val="both"/>
        <w:rPr>
          <w:sz w:val="24"/>
          <w:szCs w:val="24"/>
          <w:lang w:val="es-ES"/>
        </w:rPr>
      </w:pPr>
      <w:r w:rsidRPr="00D92D07">
        <w:rPr>
          <w:sz w:val="24"/>
          <w:szCs w:val="24"/>
          <w:lang w:val="es-ES"/>
        </w:rPr>
        <w:t>El importe total incluirá</w:t>
      </w:r>
      <w:r w:rsidR="00710C53">
        <w:rPr>
          <w:sz w:val="24"/>
          <w:szCs w:val="24"/>
          <w:lang w:val="es-ES"/>
        </w:rPr>
        <w:t>:</w:t>
      </w:r>
    </w:p>
    <w:p w14:paraId="30E7F8AC" w14:textId="12EB7C53" w:rsidR="00087A34" w:rsidRPr="00D92D07" w:rsidRDefault="00E97134" w:rsidP="00087A34">
      <w:pPr>
        <w:jc w:val="both"/>
        <w:rPr>
          <w:sz w:val="24"/>
          <w:szCs w:val="24"/>
          <w:lang w:val="es-ES"/>
        </w:rPr>
      </w:pPr>
      <w:sdt>
        <w:sdtPr>
          <w:rPr>
            <w:rFonts w:ascii="Calibri" w:eastAsia="Calibri" w:hAnsi="Calibri" w:cs="Calibri"/>
            <w:b/>
            <w:sz w:val="24"/>
            <w:lang w:val="es-ES"/>
          </w:rPr>
          <w:id w:val="-260310086"/>
          <w14:checkbox>
            <w14:checked w14:val="1"/>
            <w14:checkedState w14:val="2612" w14:font="MS Gothic"/>
            <w14:uncheckedState w14:val="2610" w14:font="MS Gothic"/>
          </w14:checkbox>
        </w:sdtPr>
        <w:sdtContent>
          <w:r>
            <w:rPr>
              <w:rFonts w:ascii="MS Gothic" w:eastAsia="MS Gothic" w:hAnsi="MS Gothic" w:cs="Calibri" w:hint="eastAsia"/>
              <w:b/>
              <w:sz w:val="24"/>
              <w:lang w:val="es-ES"/>
            </w:rPr>
            <w:t>☒</w:t>
          </w:r>
        </w:sdtContent>
      </w:sdt>
      <w:r w:rsidR="00087A34" w:rsidRPr="00D92D07">
        <w:rPr>
          <w:sz w:val="24"/>
          <w:szCs w:val="24"/>
          <w:lang w:val="es-ES"/>
        </w:rPr>
        <w:t xml:space="preserve"> </w:t>
      </w:r>
      <w:r w:rsidR="00C335D2">
        <w:rPr>
          <w:sz w:val="24"/>
          <w:szCs w:val="24"/>
          <w:lang w:val="es-ES"/>
        </w:rPr>
        <w:t xml:space="preserve">Importe base del </w:t>
      </w:r>
      <w:r w:rsidR="00087A34" w:rsidRPr="00D92D07">
        <w:rPr>
          <w:sz w:val="24"/>
          <w:szCs w:val="24"/>
          <w:lang w:val="es-ES"/>
        </w:rPr>
        <w:t>Apoyo individual para la movilidad física de larga duración</w:t>
      </w:r>
    </w:p>
    <w:p w14:paraId="4E3B9CD3" w14:textId="31286351" w:rsidR="00087A34" w:rsidRPr="00710C53" w:rsidRDefault="00E97134" w:rsidP="00087A34">
      <w:pPr>
        <w:jc w:val="both"/>
        <w:rPr>
          <w:sz w:val="24"/>
          <w:szCs w:val="24"/>
          <w:lang w:val="es-ES"/>
        </w:rPr>
      </w:pPr>
      <w:sdt>
        <w:sdtPr>
          <w:rPr>
            <w:rFonts w:ascii="Calibri" w:eastAsia="Calibri" w:hAnsi="Calibri" w:cs="Calibri"/>
            <w:b/>
            <w:sz w:val="24"/>
            <w:lang w:val="es-ES"/>
          </w:rPr>
          <w:id w:val="-443155920"/>
          <w14:checkbox>
            <w14:checked w14:val="0"/>
            <w14:checkedState w14:val="2612" w14:font="MS Gothic"/>
            <w14:uncheckedState w14:val="2610" w14:font="MS Gothic"/>
          </w14:checkbox>
        </w:sdtPr>
        <w:sdtContent>
          <w:r w:rsidRPr="00E97134">
            <w:rPr>
              <w:rFonts w:ascii="MS Gothic" w:eastAsia="MS Gothic" w:hAnsi="MS Gothic" w:cs="Calibri" w:hint="eastAsia"/>
              <w:b/>
              <w:sz w:val="24"/>
              <w:lang w:val="es-ES"/>
            </w:rPr>
            <w:t>☐</w:t>
          </w:r>
        </w:sdtContent>
      </w:sdt>
      <w:r w:rsidR="00087A34" w:rsidRPr="00D92D07">
        <w:rPr>
          <w:sz w:val="24"/>
          <w:szCs w:val="24"/>
          <w:lang w:val="es-ES"/>
        </w:rPr>
        <w:t xml:space="preserve"> </w:t>
      </w:r>
      <w:r w:rsidR="00C335D2" w:rsidRPr="00710C53">
        <w:rPr>
          <w:sz w:val="24"/>
          <w:szCs w:val="24"/>
          <w:lang w:val="es-ES"/>
        </w:rPr>
        <w:t xml:space="preserve">Importe base del </w:t>
      </w:r>
      <w:r w:rsidR="00087A34" w:rsidRPr="00710C53">
        <w:rPr>
          <w:sz w:val="24"/>
          <w:szCs w:val="24"/>
          <w:lang w:val="es-ES"/>
        </w:rPr>
        <w:t>Apoyo individual para la movilidad física de corta duración</w:t>
      </w:r>
    </w:p>
    <w:p w14:paraId="5FFC2949" w14:textId="050BFDA2" w:rsidR="00087A34" w:rsidRPr="00710C53" w:rsidRDefault="00E97134" w:rsidP="00087A34">
      <w:pPr>
        <w:ind w:left="284" w:hanging="284"/>
        <w:jc w:val="both"/>
        <w:rPr>
          <w:sz w:val="24"/>
          <w:szCs w:val="24"/>
          <w:lang w:val="es-ES"/>
        </w:rPr>
      </w:pPr>
      <w:sdt>
        <w:sdtPr>
          <w:rPr>
            <w:rFonts w:ascii="Calibri" w:eastAsia="Calibri" w:hAnsi="Calibri" w:cs="Calibri"/>
            <w:b/>
            <w:sz w:val="24"/>
            <w:lang w:val="es-ES"/>
          </w:rPr>
          <w:id w:val="647785689"/>
          <w14:checkbox>
            <w14:checked w14:val="0"/>
            <w14:checkedState w14:val="2612" w14:font="MS Gothic"/>
            <w14:uncheckedState w14:val="2610" w14:font="MS Gothic"/>
          </w14:checkbox>
        </w:sdtPr>
        <w:sdtContent>
          <w:r w:rsidRPr="00E97134">
            <w:rPr>
              <w:rFonts w:ascii="MS Gothic" w:eastAsia="MS Gothic" w:hAnsi="MS Gothic" w:cs="Calibri" w:hint="eastAsia"/>
              <w:b/>
              <w:sz w:val="24"/>
              <w:lang w:val="es-ES"/>
            </w:rPr>
            <w:t>☐</w:t>
          </w:r>
        </w:sdtContent>
      </w:sdt>
      <w:r w:rsidR="00087A34" w:rsidRPr="00710C53">
        <w:rPr>
          <w:sz w:val="24"/>
          <w:szCs w:val="24"/>
          <w:lang w:val="es-ES"/>
        </w:rPr>
        <w:t xml:space="preserve"> Ayuda adicional para estudiantes </w:t>
      </w:r>
      <w:r w:rsidR="00C335D2" w:rsidRPr="00710C53">
        <w:rPr>
          <w:sz w:val="24"/>
          <w:szCs w:val="24"/>
          <w:lang w:val="es-ES"/>
        </w:rPr>
        <w:t xml:space="preserve">y titulados recientes </w:t>
      </w:r>
      <w:r w:rsidR="00087A34" w:rsidRPr="00710C53">
        <w:rPr>
          <w:sz w:val="24"/>
          <w:szCs w:val="24"/>
          <w:lang w:val="es-ES"/>
        </w:rPr>
        <w:t xml:space="preserve">con menos oportunidades en movilidades de larga duración </w:t>
      </w:r>
    </w:p>
    <w:p w14:paraId="67C8BF2B" w14:textId="57FD30EF" w:rsidR="00087A34" w:rsidRPr="00710C53" w:rsidRDefault="00E97134" w:rsidP="00087A34">
      <w:pPr>
        <w:ind w:left="284" w:hanging="284"/>
        <w:jc w:val="both"/>
        <w:rPr>
          <w:sz w:val="24"/>
          <w:szCs w:val="24"/>
          <w:lang w:val="es-ES"/>
        </w:rPr>
      </w:pPr>
      <w:sdt>
        <w:sdtPr>
          <w:rPr>
            <w:rFonts w:ascii="Calibri" w:eastAsia="Calibri" w:hAnsi="Calibri" w:cs="Calibri"/>
            <w:b/>
            <w:sz w:val="24"/>
            <w:lang w:val="es-ES"/>
          </w:rPr>
          <w:id w:val="1113778870"/>
          <w14:checkbox>
            <w14:checked w14:val="0"/>
            <w14:checkedState w14:val="2612" w14:font="MS Gothic"/>
            <w14:uncheckedState w14:val="2610" w14:font="MS Gothic"/>
          </w14:checkbox>
        </w:sdtPr>
        <w:sdtContent>
          <w:r w:rsidRPr="00E97134">
            <w:rPr>
              <w:rFonts w:ascii="MS Gothic" w:eastAsia="MS Gothic" w:hAnsi="MS Gothic" w:cs="Calibri" w:hint="eastAsia"/>
              <w:b/>
              <w:sz w:val="24"/>
              <w:lang w:val="es-ES"/>
            </w:rPr>
            <w:t>☐</w:t>
          </w:r>
        </w:sdtContent>
      </w:sdt>
      <w:r w:rsidR="00087A34" w:rsidRPr="00710C53">
        <w:rPr>
          <w:sz w:val="24"/>
          <w:szCs w:val="24"/>
          <w:lang w:val="es-ES"/>
        </w:rPr>
        <w:t xml:space="preserve"> Ayuda adicional para estudiantes</w:t>
      </w:r>
      <w:r w:rsidR="003376E9" w:rsidRPr="00710C53">
        <w:rPr>
          <w:sz w:val="24"/>
          <w:szCs w:val="24"/>
          <w:lang w:val="es-ES"/>
        </w:rPr>
        <w:t xml:space="preserve"> y titulados recientes</w:t>
      </w:r>
      <w:r w:rsidR="00087A34" w:rsidRPr="00710C53">
        <w:rPr>
          <w:sz w:val="24"/>
          <w:szCs w:val="24"/>
          <w:lang w:val="es-ES"/>
        </w:rPr>
        <w:t xml:space="preserve"> con menos oportunidades en movilidades de corta duración</w:t>
      </w:r>
    </w:p>
    <w:p w14:paraId="1B5AB2CF" w14:textId="6B6F9C8D" w:rsidR="00087A34" w:rsidRPr="00710C53" w:rsidRDefault="00E97134" w:rsidP="00087A34">
      <w:pPr>
        <w:jc w:val="both"/>
        <w:rPr>
          <w:sz w:val="24"/>
          <w:szCs w:val="24"/>
          <w:lang w:val="es-ES"/>
        </w:rPr>
      </w:pPr>
      <w:sdt>
        <w:sdtPr>
          <w:rPr>
            <w:rFonts w:ascii="Calibri" w:eastAsia="Calibri" w:hAnsi="Calibri" w:cs="Calibri"/>
            <w:b/>
            <w:sz w:val="24"/>
            <w:lang w:val="es-ES"/>
          </w:rPr>
          <w:id w:val="1748463001"/>
          <w14:checkbox>
            <w14:checked w14:val="1"/>
            <w14:checkedState w14:val="2612" w14:font="MS Gothic"/>
            <w14:uncheckedState w14:val="2610" w14:font="MS Gothic"/>
          </w14:checkbox>
        </w:sdtPr>
        <w:sdtContent>
          <w:r>
            <w:rPr>
              <w:rFonts w:ascii="MS Gothic" w:eastAsia="MS Gothic" w:hAnsi="MS Gothic" w:cs="Calibri" w:hint="eastAsia"/>
              <w:b/>
              <w:sz w:val="24"/>
              <w:lang w:val="es-ES"/>
            </w:rPr>
            <w:t>☒</w:t>
          </w:r>
        </w:sdtContent>
      </w:sdt>
      <w:r w:rsidR="00087A34" w:rsidRPr="00710C53">
        <w:rPr>
          <w:sz w:val="24"/>
          <w:szCs w:val="24"/>
          <w:lang w:val="es-ES"/>
        </w:rPr>
        <w:t xml:space="preserve"> Ayuda adicional en actividades de prácticas</w:t>
      </w:r>
    </w:p>
    <w:p w14:paraId="018A6F0B" w14:textId="6689AD41" w:rsidR="00087A34" w:rsidRPr="00710C53" w:rsidRDefault="00E97134" w:rsidP="00087A34">
      <w:pPr>
        <w:jc w:val="both"/>
        <w:rPr>
          <w:sz w:val="24"/>
          <w:szCs w:val="24"/>
          <w:lang w:val="es-ES"/>
        </w:rPr>
      </w:pPr>
      <w:sdt>
        <w:sdtPr>
          <w:rPr>
            <w:rFonts w:ascii="Calibri" w:eastAsia="Calibri" w:hAnsi="Calibri" w:cs="Calibri"/>
            <w:b/>
            <w:sz w:val="24"/>
            <w:lang w:val="es-ES"/>
          </w:rPr>
          <w:id w:val="850998122"/>
          <w14:checkbox>
            <w14:checked w14:val="0"/>
            <w14:checkedState w14:val="2612" w14:font="MS Gothic"/>
            <w14:uncheckedState w14:val="2610" w14:font="MS Gothic"/>
          </w14:checkbox>
        </w:sdtPr>
        <w:sdtContent>
          <w:r w:rsidRPr="00E97134">
            <w:rPr>
              <w:rFonts w:ascii="MS Gothic" w:eastAsia="MS Gothic" w:hAnsi="MS Gothic" w:cs="Calibri" w:hint="eastAsia"/>
              <w:b/>
              <w:sz w:val="24"/>
              <w:lang w:val="es-ES"/>
            </w:rPr>
            <w:t>☐</w:t>
          </w:r>
        </w:sdtContent>
      </w:sdt>
      <w:r w:rsidR="00087A34" w:rsidRPr="00710C53">
        <w:rPr>
          <w:sz w:val="24"/>
          <w:szCs w:val="24"/>
          <w:lang w:val="es-ES"/>
        </w:rPr>
        <w:t xml:space="preserve"> Ayuda adicional para viaje ecológico</w:t>
      </w:r>
    </w:p>
    <w:p w14:paraId="36D2A32E" w14:textId="0032CFE0" w:rsidR="00087A34" w:rsidRPr="00710C53" w:rsidRDefault="00E97134" w:rsidP="00087A34">
      <w:pPr>
        <w:jc w:val="both"/>
        <w:rPr>
          <w:sz w:val="24"/>
          <w:szCs w:val="24"/>
          <w:lang w:val="es-ES"/>
        </w:rPr>
      </w:pPr>
      <w:sdt>
        <w:sdtPr>
          <w:rPr>
            <w:rFonts w:ascii="Calibri" w:eastAsia="Calibri" w:hAnsi="Calibri" w:cs="Calibri"/>
            <w:b/>
            <w:sz w:val="24"/>
            <w:lang w:val="es-ES"/>
          </w:rPr>
          <w:id w:val="-1692908744"/>
          <w14:checkbox>
            <w14:checked w14:val="0"/>
            <w14:checkedState w14:val="2612" w14:font="MS Gothic"/>
            <w14:uncheckedState w14:val="2610" w14:font="MS Gothic"/>
          </w14:checkbox>
        </w:sdtPr>
        <w:sdtContent>
          <w:r w:rsidRPr="00E97134">
            <w:rPr>
              <w:rFonts w:ascii="MS Gothic" w:eastAsia="MS Gothic" w:hAnsi="MS Gothic" w:cs="Calibri" w:hint="eastAsia"/>
              <w:b/>
              <w:sz w:val="24"/>
              <w:lang w:val="es-ES"/>
            </w:rPr>
            <w:t>☐</w:t>
          </w:r>
        </w:sdtContent>
      </w:sdt>
      <w:r w:rsidR="00087A34" w:rsidRPr="00710C53">
        <w:rPr>
          <w:sz w:val="24"/>
          <w:szCs w:val="24"/>
          <w:lang w:val="es-ES"/>
        </w:rPr>
        <w:t xml:space="preserve"> Apoyo para viaje (estándar o ecológico)</w:t>
      </w:r>
    </w:p>
    <w:p w14:paraId="49CAFFAB" w14:textId="09D2DB03" w:rsidR="00087A34" w:rsidRPr="00710C53" w:rsidRDefault="00E97134" w:rsidP="00087A34">
      <w:pPr>
        <w:jc w:val="both"/>
        <w:rPr>
          <w:sz w:val="24"/>
          <w:szCs w:val="24"/>
          <w:lang w:val="es-ES"/>
        </w:rPr>
      </w:pPr>
      <w:sdt>
        <w:sdtPr>
          <w:rPr>
            <w:rFonts w:ascii="Calibri" w:eastAsia="Calibri" w:hAnsi="Calibri" w:cs="Calibri"/>
            <w:b/>
            <w:sz w:val="24"/>
            <w:lang w:val="es-ES"/>
          </w:rPr>
          <w:id w:val="-2033406721"/>
          <w14:checkbox>
            <w14:checked w14:val="0"/>
            <w14:checkedState w14:val="2612" w14:font="MS Gothic"/>
            <w14:uncheckedState w14:val="2610" w14:font="MS Gothic"/>
          </w14:checkbox>
        </w:sdtPr>
        <w:sdtContent>
          <w:r w:rsidRPr="00E97134">
            <w:rPr>
              <w:rFonts w:ascii="MS Gothic" w:eastAsia="MS Gothic" w:hAnsi="MS Gothic" w:cs="Calibri" w:hint="eastAsia"/>
              <w:b/>
              <w:sz w:val="24"/>
              <w:lang w:val="es-ES"/>
            </w:rPr>
            <w:t>☐</w:t>
          </w:r>
        </w:sdtContent>
      </w:sdt>
      <w:r w:rsidR="00087A34" w:rsidRPr="00710C53">
        <w:rPr>
          <w:sz w:val="24"/>
          <w:szCs w:val="24"/>
          <w:lang w:val="es-ES"/>
        </w:rPr>
        <w:t xml:space="preserve"> Días adicionales de viaje (días de apoyo individual adicional)</w:t>
      </w:r>
      <w:r w:rsidR="007B051D" w:rsidRPr="00710C53">
        <w:rPr>
          <w:rStyle w:val="Refdenotaalpie"/>
          <w:sz w:val="24"/>
          <w:szCs w:val="24"/>
          <w:vertAlign w:val="superscript"/>
          <w:lang w:val="es-ES"/>
        </w:rPr>
        <w:t xml:space="preserve"> </w:t>
      </w:r>
    </w:p>
    <w:p w14:paraId="0BBF0DE7" w14:textId="38BFC910" w:rsidR="00087A34" w:rsidRPr="00710C53" w:rsidRDefault="00E97134" w:rsidP="00087A34">
      <w:pPr>
        <w:jc w:val="both"/>
        <w:rPr>
          <w:sz w:val="24"/>
          <w:szCs w:val="24"/>
          <w:lang w:val="es-ES"/>
        </w:rPr>
      </w:pPr>
      <w:sdt>
        <w:sdtPr>
          <w:rPr>
            <w:rFonts w:ascii="Calibri" w:eastAsia="Calibri" w:hAnsi="Calibri" w:cs="Calibri"/>
            <w:b/>
            <w:sz w:val="24"/>
            <w:lang w:val="es-ES"/>
          </w:rPr>
          <w:id w:val="-1107658949"/>
          <w14:checkbox>
            <w14:checked w14:val="0"/>
            <w14:checkedState w14:val="2612" w14:font="MS Gothic"/>
            <w14:uncheckedState w14:val="2610" w14:font="MS Gothic"/>
          </w14:checkbox>
        </w:sdtPr>
        <w:sdtContent>
          <w:r w:rsidRPr="00E97134">
            <w:rPr>
              <w:rFonts w:ascii="MS Gothic" w:eastAsia="MS Gothic" w:hAnsi="MS Gothic" w:cs="Calibri" w:hint="eastAsia"/>
              <w:b/>
              <w:sz w:val="24"/>
              <w:lang w:val="es-ES"/>
            </w:rPr>
            <w:t>☐</w:t>
          </w:r>
        </w:sdtContent>
      </w:sdt>
      <w:r w:rsidR="00087A34" w:rsidRPr="00710C53">
        <w:rPr>
          <w:sz w:val="24"/>
          <w:szCs w:val="24"/>
          <w:lang w:val="es-ES"/>
        </w:rPr>
        <w:t xml:space="preserve"> </w:t>
      </w:r>
      <w:r w:rsidR="00C335D2" w:rsidRPr="00710C53">
        <w:rPr>
          <w:sz w:val="24"/>
          <w:szCs w:val="24"/>
          <w:lang w:val="es-ES"/>
        </w:rPr>
        <w:t>Costes excepcionales por g</w:t>
      </w:r>
      <w:r w:rsidR="00087A34" w:rsidRPr="00710C53">
        <w:rPr>
          <w:sz w:val="24"/>
          <w:szCs w:val="24"/>
          <w:lang w:val="es-ES"/>
        </w:rPr>
        <w:t>astos de viaje elevados (basados en costes reales)</w:t>
      </w:r>
    </w:p>
    <w:p w14:paraId="3B851509" w14:textId="0C37B075" w:rsidR="00087A34" w:rsidRPr="00710C53" w:rsidRDefault="00E97134" w:rsidP="00087A34">
      <w:pPr>
        <w:jc w:val="both"/>
        <w:rPr>
          <w:sz w:val="24"/>
          <w:szCs w:val="24"/>
          <w:lang w:val="es-ES"/>
        </w:rPr>
      </w:pPr>
      <w:sdt>
        <w:sdtPr>
          <w:rPr>
            <w:rFonts w:ascii="Calibri" w:eastAsia="Calibri" w:hAnsi="Calibri" w:cs="Calibri"/>
            <w:b/>
            <w:sz w:val="24"/>
            <w:lang w:val="es-ES"/>
          </w:rPr>
          <w:id w:val="-1544824090"/>
          <w14:checkbox>
            <w14:checked w14:val="0"/>
            <w14:checkedState w14:val="2612" w14:font="MS Gothic"/>
            <w14:uncheckedState w14:val="2610" w14:font="MS Gothic"/>
          </w14:checkbox>
        </w:sdtPr>
        <w:sdtContent>
          <w:r w:rsidRPr="00E97134">
            <w:rPr>
              <w:rFonts w:ascii="MS Gothic" w:eastAsia="MS Gothic" w:hAnsi="MS Gothic" w:cs="Calibri" w:hint="eastAsia"/>
              <w:b/>
              <w:sz w:val="24"/>
              <w:lang w:val="es-ES"/>
            </w:rPr>
            <w:t>☐</w:t>
          </w:r>
        </w:sdtContent>
      </w:sdt>
      <w:r w:rsidR="00087A34" w:rsidRPr="00710C53">
        <w:rPr>
          <w:sz w:val="24"/>
          <w:szCs w:val="24"/>
          <w:lang w:val="es-ES"/>
        </w:rPr>
        <w:t xml:space="preserve"> Apoyo a la inclusión (basado en costes reales)</w:t>
      </w:r>
    </w:p>
    <w:p w14:paraId="6EAFA967" w14:textId="6402B66C" w:rsidR="0074794E" w:rsidRDefault="0074794E" w:rsidP="00087A34">
      <w:pPr>
        <w:jc w:val="both"/>
        <w:rPr>
          <w:sz w:val="24"/>
          <w:szCs w:val="24"/>
          <w:lang w:val="es-ES"/>
        </w:rPr>
      </w:pPr>
    </w:p>
    <w:p w14:paraId="17CF2EC7" w14:textId="0894E5B3" w:rsidR="0074794E" w:rsidRPr="00D92D07" w:rsidRDefault="0074794E" w:rsidP="0074794E">
      <w:pPr>
        <w:jc w:val="both"/>
        <w:rPr>
          <w:sz w:val="24"/>
          <w:szCs w:val="24"/>
          <w:lang w:val="es-ES"/>
        </w:rPr>
      </w:pPr>
      <w:r w:rsidRPr="00D92D07">
        <w:rPr>
          <w:sz w:val="24"/>
          <w:szCs w:val="24"/>
          <w:lang w:val="es-ES"/>
        </w:rPr>
        <w:t>El participante recibirá:</w:t>
      </w:r>
    </w:p>
    <w:p w14:paraId="024258FF" w14:textId="228A6E7F" w:rsidR="0074794E" w:rsidRPr="00D92D07" w:rsidRDefault="00E97134" w:rsidP="0074794E">
      <w:pPr>
        <w:jc w:val="both"/>
        <w:rPr>
          <w:sz w:val="24"/>
          <w:szCs w:val="24"/>
          <w:lang w:val="es-ES"/>
        </w:rPr>
      </w:pPr>
      <w:sdt>
        <w:sdtPr>
          <w:rPr>
            <w:rFonts w:ascii="Calibri" w:eastAsia="Calibri" w:hAnsi="Calibri" w:cs="Calibri"/>
            <w:b/>
            <w:sz w:val="24"/>
            <w:lang w:val="es-ES"/>
          </w:rPr>
          <w:id w:val="-75522486"/>
          <w14:checkbox>
            <w14:checked w14:val="1"/>
            <w14:checkedState w14:val="2612" w14:font="MS Gothic"/>
            <w14:uncheckedState w14:val="2610" w14:font="MS Gothic"/>
          </w14:checkbox>
        </w:sdtPr>
        <w:sdtContent>
          <w:r>
            <w:rPr>
              <w:rFonts w:ascii="MS Gothic" w:eastAsia="MS Gothic" w:hAnsi="MS Gothic" w:cs="Calibri" w:hint="eastAsia"/>
              <w:b/>
              <w:sz w:val="24"/>
              <w:lang w:val="es-ES"/>
            </w:rPr>
            <w:t>☒</w:t>
          </w:r>
        </w:sdtContent>
      </w:sdt>
      <w:r w:rsidR="0074794E" w:rsidRPr="00D92D07">
        <w:rPr>
          <w:sz w:val="24"/>
          <w:szCs w:val="24"/>
          <w:lang w:val="es-ES"/>
        </w:rPr>
        <w:t xml:space="preserve"> </w:t>
      </w:r>
      <w:r w:rsidR="0074794E" w:rsidRPr="00D92D07">
        <w:rPr>
          <w:sz w:val="24"/>
          <w:szCs w:val="24"/>
          <w:lang w:val="es-ES_tradnl"/>
        </w:rPr>
        <w:t>una ayuda financiera de fondos Erasmus + de la UE</w:t>
      </w:r>
    </w:p>
    <w:p w14:paraId="465CD3CD" w14:textId="3A0A7E7C" w:rsidR="0074794E" w:rsidRPr="00D92D07" w:rsidRDefault="00E97134" w:rsidP="0074794E">
      <w:pPr>
        <w:jc w:val="both"/>
        <w:rPr>
          <w:sz w:val="24"/>
          <w:szCs w:val="24"/>
          <w:lang w:val="es-ES"/>
        </w:rPr>
      </w:pPr>
      <w:sdt>
        <w:sdtPr>
          <w:rPr>
            <w:rFonts w:ascii="Calibri" w:eastAsia="Calibri" w:hAnsi="Calibri" w:cs="Calibri"/>
            <w:b/>
            <w:sz w:val="24"/>
            <w:lang w:val="es-ES"/>
          </w:rPr>
          <w:id w:val="-504515933"/>
          <w14:checkbox>
            <w14:checked w14:val="0"/>
            <w14:checkedState w14:val="2612" w14:font="MS Gothic"/>
            <w14:uncheckedState w14:val="2610" w14:font="MS Gothic"/>
          </w14:checkbox>
        </w:sdtPr>
        <w:sdtContent>
          <w:r w:rsidRPr="00E97134">
            <w:rPr>
              <w:rFonts w:ascii="MS Gothic" w:eastAsia="MS Gothic" w:hAnsi="MS Gothic" w:cs="Calibri" w:hint="eastAsia"/>
              <w:b/>
              <w:sz w:val="24"/>
              <w:lang w:val="es-ES"/>
            </w:rPr>
            <w:t>☐</w:t>
          </w:r>
        </w:sdtContent>
      </w:sdt>
      <w:r w:rsidR="0074794E" w:rsidRPr="00D92D07">
        <w:rPr>
          <w:sz w:val="24"/>
          <w:szCs w:val="24"/>
          <w:lang w:val="es-ES"/>
        </w:rPr>
        <w:t xml:space="preserve"> </w:t>
      </w:r>
      <w:r w:rsidR="0074794E" w:rsidRPr="00D92D07">
        <w:rPr>
          <w:sz w:val="24"/>
          <w:szCs w:val="24"/>
          <w:lang w:val="es-ES_tradnl"/>
        </w:rPr>
        <w:t>una beca cero</w:t>
      </w:r>
    </w:p>
    <w:p w14:paraId="1178D472" w14:textId="2CF50D90" w:rsidR="00087A34" w:rsidRPr="00710C53" w:rsidRDefault="00E97134" w:rsidP="00087A34">
      <w:pPr>
        <w:jc w:val="both"/>
        <w:rPr>
          <w:sz w:val="24"/>
          <w:szCs w:val="24"/>
          <w:lang w:val="es-ES"/>
        </w:rPr>
      </w:pPr>
      <w:sdt>
        <w:sdtPr>
          <w:rPr>
            <w:rFonts w:ascii="Calibri" w:eastAsia="Calibri" w:hAnsi="Calibri" w:cs="Calibri"/>
            <w:b/>
            <w:sz w:val="24"/>
            <w:lang w:val="es-ES"/>
          </w:rPr>
          <w:id w:val="2092805737"/>
          <w14:checkbox>
            <w14:checked w14:val="0"/>
            <w14:checkedState w14:val="2612" w14:font="MS Gothic"/>
            <w14:uncheckedState w14:val="2610" w14:font="MS Gothic"/>
          </w14:checkbox>
        </w:sdtPr>
        <w:sdtContent>
          <w:r w:rsidRPr="00E97134">
            <w:rPr>
              <w:rFonts w:ascii="MS Gothic" w:eastAsia="MS Gothic" w:hAnsi="MS Gothic" w:cs="Calibri" w:hint="eastAsia"/>
              <w:b/>
              <w:sz w:val="24"/>
              <w:lang w:val="es-ES"/>
            </w:rPr>
            <w:t>☐</w:t>
          </w:r>
        </w:sdtContent>
      </w:sdt>
      <w:r w:rsidR="0074794E" w:rsidRPr="00D92D07">
        <w:rPr>
          <w:sz w:val="24"/>
          <w:szCs w:val="24"/>
          <w:lang w:val="es-ES"/>
        </w:rPr>
        <w:t xml:space="preserve"> </w:t>
      </w:r>
      <w:r w:rsidR="0074794E" w:rsidRPr="00D92D07">
        <w:rPr>
          <w:sz w:val="24"/>
          <w:szCs w:val="24"/>
          <w:lang w:val="es-ES_tradnl"/>
        </w:rPr>
        <w:t xml:space="preserve">una ayuda financiera </w:t>
      </w:r>
      <w:r w:rsidR="00AC77AA">
        <w:rPr>
          <w:sz w:val="24"/>
          <w:szCs w:val="24"/>
          <w:lang w:val="es-ES_tradnl"/>
        </w:rPr>
        <w:t xml:space="preserve">parcial </w:t>
      </w:r>
      <w:r w:rsidR="0074794E" w:rsidRPr="00D92D07">
        <w:rPr>
          <w:sz w:val="24"/>
          <w:szCs w:val="24"/>
          <w:lang w:val="es-ES_tradnl"/>
        </w:rPr>
        <w:t>de fondos Erasmus+ de la UE</w:t>
      </w:r>
    </w:p>
    <w:p w14:paraId="07AC78F9" w14:textId="77777777" w:rsidR="00241BE8" w:rsidRPr="00D92D07" w:rsidRDefault="00241BE8" w:rsidP="00087A34">
      <w:pPr>
        <w:jc w:val="both"/>
        <w:rPr>
          <w:sz w:val="24"/>
          <w:szCs w:val="24"/>
          <w:highlight w:val="cyan"/>
          <w:lang w:val="es-ES"/>
        </w:rPr>
      </w:pPr>
    </w:p>
    <w:p w14:paraId="637AC46C" w14:textId="77777777" w:rsidR="00087A34" w:rsidRPr="00D92D07" w:rsidRDefault="00087A34" w:rsidP="00087A34">
      <w:pPr>
        <w:jc w:val="center"/>
        <w:rPr>
          <w:sz w:val="24"/>
          <w:szCs w:val="24"/>
          <w:lang w:val="es-ES"/>
        </w:rPr>
      </w:pPr>
      <w:r w:rsidRPr="00D92D07">
        <w:rPr>
          <w:sz w:val="24"/>
          <w:szCs w:val="24"/>
          <w:lang w:val="es-ES"/>
        </w:rPr>
        <w:t>CONDICIONES PARTICULARES</w:t>
      </w:r>
    </w:p>
    <w:p w14:paraId="77CE471C" w14:textId="77777777" w:rsidR="00087A34" w:rsidRPr="00D92D07" w:rsidRDefault="00087A34" w:rsidP="00087A34">
      <w:pPr>
        <w:jc w:val="center"/>
        <w:rPr>
          <w:sz w:val="24"/>
          <w:szCs w:val="24"/>
          <w:lang w:val="es-ES"/>
        </w:rPr>
      </w:pPr>
    </w:p>
    <w:p w14:paraId="3F8B023F" w14:textId="77777777" w:rsidR="00087A34" w:rsidRPr="00D92D07" w:rsidRDefault="00087A34" w:rsidP="00087A34">
      <w:pPr>
        <w:pStyle w:val="Text1"/>
        <w:pBdr>
          <w:bottom w:val="single" w:sz="6" w:space="1" w:color="auto"/>
        </w:pBdr>
        <w:spacing w:after="0"/>
        <w:ind w:left="0"/>
        <w:jc w:val="left"/>
        <w:rPr>
          <w:szCs w:val="24"/>
          <w:lang w:val="es-ES"/>
        </w:rPr>
      </w:pPr>
      <w:r w:rsidRPr="00D92D07">
        <w:rPr>
          <w:szCs w:val="24"/>
          <w:lang w:val="es-ES"/>
        </w:rPr>
        <w:t>CLÁUSULA 1 – OBJETO DEL CONVENIO</w:t>
      </w:r>
    </w:p>
    <w:p w14:paraId="52E1F524" w14:textId="18785C01" w:rsidR="00087A34" w:rsidRPr="00D92D07" w:rsidRDefault="00087A34" w:rsidP="00087A34">
      <w:pPr>
        <w:ind w:left="567" w:hanging="567"/>
        <w:jc w:val="both"/>
        <w:rPr>
          <w:sz w:val="24"/>
          <w:szCs w:val="24"/>
          <w:lang w:val="es-ES"/>
        </w:rPr>
      </w:pPr>
      <w:r w:rsidRPr="00D92D07">
        <w:rPr>
          <w:sz w:val="24"/>
          <w:szCs w:val="24"/>
          <w:lang w:val="es-ES"/>
        </w:rPr>
        <w:t>1.1</w:t>
      </w:r>
      <w:r w:rsidRPr="00D92D07">
        <w:rPr>
          <w:sz w:val="24"/>
          <w:szCs w:val="24"/>
          <w:lang w:val="es-ES"/>
        </w:rPr>
        <w:tab/>
      </w:r>
      <w:r w:rsidRPr="00D92D07">
        <w:rPr>
          <w:sz w:val="24"/>
          <w:szCs w:val="24"/>
          <w:lang w:val="es-ES_tradnl"/>
        </w:rPr>
        <w:t>La organización proporcionará apoyo al participante para realizar una actividad de movilidad en el marco del Programa Erasmus+.</w:t>
      </w:r>
    </w:p>
    <w:p w14:paraId="41864024" w14:textId="1A6F3748" w:rsidR="00087A34" w:rsidRPr="00D92D07" w:rsidRDefault="00087A34" w:rsidP="00087A34">
      <w:pPr>
        <w:ind w:left="567" w:hanging="567"/>
        <w:jc w:val="both"/>
        <w:rPr>
          <w:sz w:val="24"/>
          <w:szCs w:val="24"/>
          <w:lang w:val="es-ES"/>
        </w:rPr>
      </w:pPr>
      <w:r w:rsidRPr="00D92D07">
        <w:rPr>
          <w:sz w:val="24"/>
          <w:szCs w:val="24"/>
          <w:lang w:val="es-ES"/>
        </w:rPr>
        <w:t>1.2</w:t>
      </w:r>
      <w:r w:rsidRPr="00D92D07">
        <w:rPr>
          <w:sz w:val="24"/>
          <w:szCs w:val="24"/>
          <w:lang w:val="es-ES"/>
        </w:rPr>
        <w:tab/>
      </w:r>
      <w:r w:rsidRPr="00D92D07">
        <w:rPr>
          <w:sz w:val="24"/>
          <w:szCs w:val="24"/>
          <w:lang w:val="es-ES_tradnl"/>
        </w:rPr>
        <w:t>El participante acepta la ayuda financiera especificada en la cláusula 3 y se compromete a realizar la actividad de movilidad tal como se describe en el Anexo I.</w:t>
      </w:r>
    </w:p>
    <w:p w14:paraId="56578BA7" w14:textId="77777777" w:rsidR="00087A34" w:rsidRPr="00D92D07" w:rsidRDefault="00087A34" w:rsidP="00087A34">
      <w:pPr>
        <w:ind w:left="567" w:hanging="567"/>
        <w:jc w:val="both"/>
        <w:rPr>
          <w:sz w:val="24"/>
          <w:szCs w:val="24"/>
          <w:lang w:val="es-ES"/>
        </w:rPr>
      </w:pPr>
      <w:r w:rsidRPr="00D92D07">
        <w:rPr>
          <w:sz w:val="24"/>
          <w:szCs w:val="24"/>
          <w:lang w:val="es-ES"/>
        </w:rPr>
        <w:t>1.3.</w:t>
      </w:r>
      <w:r w:rsidRPr="00D92D07">
        <w:rPr>
          <w:sz w:val="24"/>
          <w:szCs w:val="24"/>
          <w:lang w:val="es-ES"/>
        </w:rPr>
        <w:tab/>
      </w:r>
      <w:r w:rsidRPr="00D92D07">
        <w:rPr>
          <w:sz w:val="24"/>
          <w:szCs w:val="24"/>
          <w:lang w:val="es-ES_tradnl"/>
        </w:rPr>
        <w:t>Las enmiendas al convenio se solicitarán y acordarán por ambas partes mediante una notificación formal por carta o correo electrónico.</w:t>
      </w:r>
    </w:p>
    <w:p w14:paraId="7795790E" w14:textId="77777777" w:rsidR="00087A34" w:rsidRPr="00D92D07" w:rsidRDefault="00087A34" w:rsidP="00087A34">
      <w:pPr>
        <w:ind w:left="567" w:hanging="567"/>
        <w:jc w:val="both"/>
        <w:rPr>
          <w:sz w:val="24"/>
          <w:szCs w:val="24"/>
          <w:lang w:val="es-ES"/>
        </w:rPr>
      </w:pPr>
    </w:p>
    <w:p w14:paraId="3C5203CD" w14:textId="77777777" w:rsidR="00087A34" w:rsidRPr="00D92D07" w:rsidRDefault="00087A34" w:rsidP="00087A34">
      <w:pPr>
        <w:pBdr>
          <w:bottom w:val="single" w:sz="6" w:space="1" w:color="auto"/>
        </w:pBdr>
        <w:ind w:left="567" w:hanging="567"/>
        <w:rPr>
          <w:sz w:val="24"/>
          <w:szCs w:val="24"/>
          <w:lang w:val="es-ES"/>
        </w:rPr>
      </w:pPr>
      <w:r w:rsidRPr="00D92D07">
        <w:rPr>
          <w:sz w:val="24"/>
          <w:szCs w:val="24"/>
          <w:lang w:val="es-ES_tradnl"/>
        </w:rPr>
        <w:t>CLÁUSULA 2 – ENTRADA EN VIGOR Y DURACIÓN DE LA MOVILIDAD</w:t>
      </w:r>
    </w:p>
    <w:p w14:paraId="316890BD" w14:textId="77777777" w:rsidR="00087A34" w:rsidRPr="00D92D07" w:rsidRDefault="00087A34" w:rsidP="00087A34">
      <w:pPr>
        <w:ind w:left="567" w:hanging="567"/>
        <w:jc w:val="both"/>
        <w:rPr>
          <w:sz w:val="24"/>
          <w:szCs w:val="24"/>
          <w:lang w:val="es-ES"/>
        </w:rPr>
      </w:pPr>
      <w:r w:rsidRPr="00D92D07">
        <w:rPr>
          <w:sz w:val="24"/>
          <w:szCs w:val="24"/>
          <w:lang w:val="es-ES"/>
        </w:rPr>
        <w:t>2.1</w:t>
      </w:r>
      <w:r w:rsidRPr="00D92D07">
        <w:rPr>
          <w:sz w:val="24"/>
          <w:szCs w:val="24"/>
          <w:lang w:val="es-ES"/>
        </w:rPr>
        <w:tab/>
      </w:r>
      <w:r w:rsidRPr="00D92D07">
        <w:rPr>
          <w:sz w:val="24"/>
          <w:szCs w:val="24"/>
          <w:lang w:val="es-ES_tradnl"/>
        </w:rPr>
        <w:t>El convenio entrará en vigor a partir de su firma por la última de las dos partes.</w:t>
      </w:r>
    </w:p>
    <w:p w14:paraId="13855E28" w14:textId="0E7C6795" w:rsidR="00087A34" w:rsidRPr="00D92D07" w:rsidRDefault="00087A34" w:rsidP="00087A34">
      <w:pPr>
        <w:ind w:left="567" w:hanging="567"/>
        <w:jc w:val="both"/>
        <w:rPr>
          <w:sz w:val="24"/>
          <w:szCs w:val="24"/>
          <w:lang w:val="es-ES"/>
        </w:rPr>
      </w:pPr>
      <w:r w:rsidRPr="00D92D07">
        <w:rPr>
          <w:sz w:val="24"/>
          <w:szCs w:val="24"/>
          <w:lang w:val="es-ES"/>
        </w:rPr>
        <w:t>2.2</w:t>
      </w:r>
      <w:r w:rsidRPr="00D92D07">
        <w:rPr>
          <w:sz w:val="24"/>
          <w:szCs w:val="24"/>
          <w:lang w:val="es-ES"/>
        </w:rPr>
        <w:tab/>
      </w:r>
      <w:r w:rsidRPr="00D92D07">
        <w:rPr>
          <w:sz w:val="24"/>
          <w:szCs w:val="24"/>
          <w:lang w:val="es-ES_tradnl"/>
        </w:rPr>
        <w:t xml:space="preserve">El periodo de movilidad física comenzará no antes del </w:t>
      </w:r>
      <w:r w:rsidR="00AD673B">
        <w:rPr>
          <w:sz w:val="24"/>
          <w:szCs w:val="24"/>
          <w:lang w:val="es-ES_tradnl"/>
        </w:rPr>
        <w:t>15/02/2023</w:t>
      </w:r>
      <w:r w:rsidRPr="00D92D07">
        <w:rPr>
          <w:sz w:val="24"/>
          <w:szCs w:val="24"/>
          <w:lang w:val="es-ES_tradnl"/>
        </w:rPr>
        <w:t xml:space="preserve"> y finalizará no más tarde del</w:t>
      </w:r>
      <w:r w:rsidR="00AD673B">
        <w:rPr>
          <w:sz w:val="24"/>
          <w:szCs w:val="24"/>
          <w:lang w:val="es-ES_tradnl"/>
        </w:rPr>
        <w:t xml:space="preserve"> 30/09/2023</w:t>
      </w:r>
      <w:r w:rsidRPr="00D92D07">
        <w:rPr>
          <w:sz w:val="24"/>
          <w:szCs w:val="24"/>
          <w:lang w:val="es-ES_tradnl"/>
        </w:rPr>
        <w:t xml:space="preserve">. La fecha de inicio del período de movilidad </w:t>
      </w:r>
      <w:r w:rsidR="00AC77AA">
        <w:rPr>
          <w:sz w:val="24"/>
          <w:szCs w:val="24"/>
          <w:lang w:val="es-ES_tradnl"/>
        </w:rPr>
        <w:t xml:space="preserve">física </w:t>
      </w:r>
      <w:r w:rsidRPr="00D92D07">
        <w:rPr>
          <w:sz w:val="24"/>
          <w:szCs w:val="24"/>
          <w:lang w:val="es-ES_tradnl"/>
        </w:rPr>
        <w:t xml:space="preserve">será la del primer día en el que el participante necesite estar presente físicamente en la organización de acogida y la fecha de finalización será la del último día en el que el participante necesite estar presente físicamente en la organización de acogida. </w:t>
      </w:r>
    </w:p>
    <w:p w14:paraId="7E79E08C" w14:textId="002F3A32" w:rsidR="00087A34" w:rsidRPr="00D92D07" w:rsidRDefault="00087A34" w:rsidP="00087A34">
      <w:pPr>
        <w:ind w:left="567" w:hanging="567"/>
        <w:jc w:val="both"/>
        <w:rPr>
          <w:sz w:val="24"/>
          <w:szCs w:val="24"/>
          <w:highlight w:val="yellow"/>
          <w:lang w:val="es-ES"/>
        </w:rPr>
      </w:pPr>
      <w:r w:rsidRPr="00D92D07">
        <w:rPr>
          <w:sz w:val="24"/>
          <w:szCs w:val="24"/>
          <w:lang w:val="es-ES"/>
        </w:rPr>
        <w:t>2.3</w:t>
      </w:r>
      <w:r w:rsidRPr="00D92D07">
        <w:rPr>
          <w:sz w:val="24"/>
          <w:szCs w:val="24"/>
          <w:lang w:val="es-ES"/>
        </w:rPr>
        <w:tab/>
      </w:r>
      <w:r w:rsidRPr="00D92D07">
        <w:rPr>
          <w:sz w:val="24"/>
          <w:szCs w:val="24"/>
          <w:lang w:val="es-ES_tradnl"/>
        </w:rPr>
        <w:t xml:space="preserve">El participante recibirá una ayuda financiera de fondos Erasmus+ de la UE para </w:t>
      </w:r>
      <w:r w:rsidR="00AD673B">
        <w:rPr>
          <w:sz w:val="24"/>
          <w:szCs w:val="24"/>
          <w:lang w:val="es-ES_tradnl"/>
        </w:rPr>
        <w:t>…… y …… días.</w:t>
      </w:r>
    </w:p>
    <w:p w14:paraId="66D1C7FA" w14:textId="4377BD76" w:rsidR="00087A34" w:rsidRPr="008D0D21" w:rsidRDefault="00087A34" w:rsidP="009D45F4">
      <w:pPr>
        <w:ind w:left="567" w:hanging="567"/>
        <w:jc w:val="both"/>
        <w:rPr>
          <w:sz w:val="24"/>
          <w:szCs w:val="24"/>
          <w:lang w:val="es-ES"/>
        </w:rPr>
      </w:pPr>
      <w:r w:rsidRPr="00D92D07">
        <w:rPr>
          <w:sz w:val="24"/>
          <w:szCs w:val="24"/>
          <w:lang w:val="es-ES"/>
        </w:rPr>
        <w:t xml:space="preserve">2.4 </w:t>
      </w:r>
      <w:r w:rsidRPr="00D92D07">
        <w:rPr>
          <w:sz w:val="24"/>
          <w:szCs w:val="24"/>
          <w:lang w:val="es-ES"/>
        </w:rPr>
        <w:tab/>
      </w:r>
      <w:r w:rsidR="00684279" w:rsidRPr="008D0D21">
        <w:rPr>
          <w:sz w:val="24"/>
          <w:szCs w:val="24"/>
          <w:lang w:val="es-ES"/>
        </w:rPr>
        <w:t xml:space="preserve">El participante podrá remitir una solicitud para ampliar el periodo de movilidad dentro de los límites establecidos en </w:t>
      </w:r>
      <w:r w:rsidR="009D45F4" w:rsidRPr="008D0D21">
        <w:rPr>
          <w:sz w:val="24"/>
          <w:szCs w:val="24"/>
          <w:lang w:val="es-ES"/>
        </w:rPr>
        <w:t>la Guía del Programa Erasmus+</w:t>
      </w:r>
      <w:r w:rsidR="00684279" w:rsidRPr="008D0D21">
        <w:rPr>
          <w:sz w:val="24"/>
          <w:szCs w:val="24"/>
          <w:lang w:val="es-ES"/>
        </w:rPr>
        <w:t>. Si la organización acepta ampliar el periodo de movilidad, se realizará la pertinente enmienda al convenio.</w:t>
      </w:r>
      <w:r w:rsidRPr="008D0D21">
        <w:rPr>
          <w:sz w:val="24"/>
          <w:szCs w:val="24"/>
          <w:lang w:val="es-ES"/>
        </w:rPr>
        <w:t xml:space="preserve"> </w:t>
      </w:r>
    </w:p>
    <w:p w14:paraId="18F1BAC2" w14:textId="198FDAF4" w:rsidR="00087A34" w:rsidRPr="00D92D07" w:rsidRDefault="00087A34" w:rsidP="00087A34">
      <w:pPr>
        <w:ind w:left="567" w:hanging="567"/>
        <w:jc w:val="both"/>
        <w:rPr>
          <w:sz w:val="24"/>
          <w:szCs w:val="24"/>
          <w:lang w:val="es-ES"/>
        </w:rPr>
      </w:pPr>
      <w:r w:rsidRPr="00D92D07">
        <w:rPr>
          <w:sz w:val="24"/>
          <w:szCs w:val="24"/>
          <w:lang w:val="es-ES"/>
        </w:rPr>
        <w:t>2.</w:t>
      </w:r>
      <w:r w:rsidR="00F242C8">
        <w:rPr>
          <w:sz w:val="24"/>
          <w:szCs w:val="24"/>
          <w:lang w:val="es-ES"/>
        </w:rPr>
        <w:t>5</w:t>
      </w:r>
      <w:r w:rsidRPr="00D92D07">
        <w:rPr>
          <w:sz w:val="24"/>
          <w:szCs w:val="24"/>
          <w:lang w:val="es-ES"/>
        </w:rPr>
        <w:tab/>
      </w:r>
      <w:r w:rsidRPr="00D92D07">
        <w:rPr>
          <w:sz w:val="24"/>
          <w:szCs w:val="24"/>
          <w:lang w:val="es-ES_tradnl"/>
        </w:rPr>
        <w:t xml:space="preserve">El </w:t>
      </w:r>
      <w:r w:rsidR="002E688D">
        <w:rPr>
          <w:sz w:val="24"/>
          <w:szCs w:val="24"/>
          <w:lang w:val="es-ES_tradnl"/>
        </w:rPr>
        <w:t>Certificado de estancia</w:t>
      </w:r>
      <w:r w:rsidRPr="00D92D07">
        <w:rPr>
          <w:sz w:val="24"/>
          <w:szCs w:val="24"/>
          <w:lang w:val="es-ES_tradnl"/>
        </w:rPr>
        <w:t xml:space="preserve"> (o una declaración adjunta a estos documentos) deberá indicar las fechas confirmadas del inicio y la finalización de</w:t>
      </w:r>
      <w:r w:rsidR="00B409D5">
        <w:rPr>
          <w:sz w:val="24"/>
          <w:szCs w:val="24"/>
          <w:lang w:val="es-ES_tradnl"/>
        </w:rPr>
        <w:t xml:space="preserve"> </w:t>
      </w:r>
      <w:r w:rsidRPr="00D92D07">
        <w:rPr>
          <w:sz w:val="24"/>
          <w:szCs w:val="24"/>
          <w:lang w:val="es-ES_tradnl"/>
        </w:rPr>
        <w:t>l</w:t>
      </w:r>
      <w:r w:rsidR="00B409D5">
        <w:rPr>
          <w:sz w:val="24"/>
          <w:szCs w:val="24"/>
          <w:lang w:val="es-ES_tradnl"/>
        </w:rPr>
        <w:t>a duración del</w:t>
      </w:r>
      <w:r w:rsidRPr="00D92D07">
        <w:rPr>
          <w:sz w:val="24"/>
          <w:szCs w:val="24"/>
          <w:lang w:val="es-ES_tradnl"/>
        </w:rPr>
        <w:t xml:space="preserve"> periodo de movilidad</w:t>
      </w:r>
      <w:r w:rsidR="00B409D5">
        <w:rPr>
          <w:sz w:val="24"/>
          <w:szCs w:val="24"/>
          <w:lang w:val="es-ES_tradnl"/>
        </w:rPr>
        <w:t>, incluyendo el componente virtual</w:t>
      </w:r>
      <w:r w:rsidRPr="00D92D07">
        <w:rPr>
          <w:sz w:val="24"/>
          <w:szCs w:val="24"/>
          <w:lang w:val="es-ES_tradnl"/>
        </w:rPr>
        <w:t>.</w:t>
      </w:r>
    </w:p>
    <w:p w14:paraId="0C965E66" w14:textId="77777777" w:rsidR="00087A34" w:rsidRPr="00D92D07" w:rsidRDefault="00087A34" w:rsidP="00087A34">
      <w:pPr>
        <w:pStyle w:val="Text1"/>
        <w:spacing w:after="0"/>
        <w:ind w:left="0"/>
        <w:rPr>
          <w:szCs w:val="24"/>
          <w:u w:val="single"/>
          <w:lang w:val="es-ES"/>
        </w:rPr>
      </w:pPr>
    </w:p>
    <w:p w14:paraId="7FB03230" w14:textId="77777777" w:rsidR="00087A34" w:rsidRPr="00D92D07" w:rsidRDefault="00087A34" w:rsidP="00087A34">
      <w:pPr>
        <w:pStyle w:val="Text1"/>
        <w:pBdr>
          <w:bottom w:val="single" w:sz="6" w:space="1" w:color="auto"/>
        </w:pBdr>
        <w:spacing w:after="0"/>
        <w:ind w:left="0"/>
        <w:jc w:val="left"/>
        <w:rPr>
          <w:szCs w:val="24"/>
          <w:lang w:val="es-ES"/>
        </w:rPr>
      </w:pPr>
      <w:r w:rsidRPr="00D92D07">
        <w:rPr>
          <w:szCs w:val="24"/>
          <w:lang w:val="es-ES_tradnl"/>
        </w:rPr>
        <w:t>CLÁUSULA 3 – AYUDA FINANCIERA</w:t>
      </w:r>
    </w:p>
    <w:p w14:paraId="2582520D" w14:textId="77777777" w:rsidR="00087A34" w:rsidRPr="00D92D07" w:rsidRDefault="00087A34" w:rsidP="00087A34">
      <w:pPr>
        <w:ind w:left="567" w:hanging="567"/>
        <w:jc w:val="both"/>
        <w:rPr>
          <w:sz w:val="24"/>
          <w:szCs w:val="24"/>
          <w:lang w:val="es-ES"/>
        </w:rPr>
      </w:pPr>
      <w:r w:rsidRPr="00D92D07">
        <w:rPr>
          <w:sz w:val="24"/>
          <w:szCs w:val="24"/>
          <w:lang w:val="es-ES"/>
        </w:rPr>
        <w:t>3.1</w:t>
      </w:r>
      <w:r w:rsidRPr="00D92D07">
        <w:rPr>
          <w:sz w:val="24"/>
          <w:szCs w:val="24"/>
          <w:lang w:val="es-ES"/>
        </w:rPr>
        <w:tab/>
        <w:t>La ayuda financiera se calculará según las reglas de financiación indicadas en la Guía del Programa Erasmus+.</w:t>
      </w:r>
    </w:p>
    <w:p w14:paraId="2A7E1A4B" w14:textId="06FF4EA1" w:rsidR="00DD17C5" w:rsidRPr="00FB197A" w:rsidRDefault="00087A34" w:rsidP="00FB197A">
      <w:pPr>
        <w:ind w:left="567" w:hanging="567"/>
        <w:jc w:val="both"/>
        <w:rPr>
          <w:sz w:val="24"/>
          <w:szCs w:val="24"/>
          <w:lang w:val="es-ES"/>
        </w:rPr>
      </w:pPr>
      <w:r w:rsidRPr="00D92D07">
        <w:rPr>
          <w:sz w:val="24"/>
          <w:szCs w:val="24"/>
          <w:lang w:val="es-ES"/>
        </w:rPr>
        <w:t>3.2</w:t>
      </w:r>
      <w:r w:rsidR="00FB197A">
        <w:rPr>
          <w:sz w:val="24"/>
          <w:szCs w:val="24"/>
          <w:lang w:val="es-ES"/>
        </w:rPr>
        <w:tab/>
      </w:r>
      <w:r w:rsidR="009D45F4" w:rsidRPr="00FB197A">
        <w:rPr>
          <w:sz w:val="24"/>
          <w:szCs w:val="24"/>
          <w:lang w:val="es-ES"/>
        </w:rPr>
        <w:t>La organización proporcionará al participante una</w:t>
      </w:r>
      <w:r w:rsidR="00DF5F5F" w:rsidRPr="00FB197A">
        <w:rPr>
          <w:sz w:val="24"/>
          <w:szCs w:val="24"/>
          <w:lang w:val="es-ES"/>
        </w:rPr>
        <w:t xml:space="preserve"> ayuda financiera total por su periodo de movilidad de …</w:t>
      </w:r>
      <w:r w:rsidR="00FB197A">
        <w:rPr>
          <w:sz w:val="24"/>
          <w:szCs w:val="24"/>
          <w:lang w:val="es-ES"/>
        </w:rPr>
        <w:t>…</w:t>
      </w:r>
      <w:r w:rsidR="00DF5F5F" w:rsidRPr="00FB197A">
        <w:rPr>
          <w:sz w:val="24"/>
          <w:szCs w:val="24"/>
          <w:lang w:val="es-ES"/>
        </w:rPr>
        <w:t xml:space="preserve"> EUR</w:t>
      </w:r>
      <w:r w:rsidR="00FB197A" w:rsidRPr="00FB197A">
        <w:rPr>
          <w:sz w:val="24"/>
          <w:szCs w:val="24"/>
          <w:lang w:val="es-ES"/>
        </w:rPr>
        <w:t>.</w:t>
      </w:r>
    </w:p>
    <w:p w14:paraId="699B75BD" w14:textId="2D914B63" w:rsidR="00087A34" w:rsidRPr="00D92D07" w:rsidRDefault="00087A34" w:rsidP="00087A34">
      <w:pPr>
        <w:ind w:left="567" w:hanging="567"/>
        <w:jc w:val="both"/>
        <w:rPr>
          <w:sz w:val="24"/>
          <w:szCs w:val="24"/>
          <w:highlight w:val="yellow"/>
          <w:lang w:val="es-ES"/>
        </w:rPr>
      </w:pPr>
      <w:r w:rsidRPr="00D92D07">
        <w:rPr>
          <w:sz w:val="24"/>
          <w:szCs w:val="24"/>
          <w:lang w:val="es-ES"/>
        </w:rPr>
        <w:t>3.3</w:t>
      </w:r>
      <w:r w:rsidRPr="00D92D07">
        <w:rPr>
          <w:sz w:val="24"/>
          <w:szCs w:val="24"/>
          <w:lang w:val="es-ES"/>
        </w:rPr>
        <w:tab/>
      </w:r>
      <w:r w:rsidR="00BA62C6">
        <w:rPr>
          <w:sz w:val="24"/>
          <w:szCs w:val="24"/>
          <w:lang w:val="es-ES"/>
        </w:rPr>
        <w:t>La contribución a los</w:t>
      </w:r>
      <w:r w:rsidRPr="00D92D07">
        <w:rPr>
          <w:sz w:val="24"/>
          <w:szCs w:val="24"/>
          <w:lang w:val="es-ES"/>
        </w:rPr>
        <w:t xml:space="preserve"> gastos incurridos en relación con </w:t>
      </w:r>
      <w:r w:rsidR="00BA62C6">
        <w:rPr>
          <w:sz w:val="24"/>
          <w:szCs w:val="24"/>
          <w:lang w:val="es-ES"/>
        </w:rPr>
        <w:t>necesidades del viaje o de</w:t>
      </w:r>
      <w:r w:rsidRPr="00D92D07">
        <w:rPr>
          <w:sz w:val="24"/>
          <w:szCs w:val="24"/>
          <w:lang w:val="es-ES"/>
        </w:rPr>
        <w:t xml:space="preserve"> </w:t>
      </w:r>
      <w:r w:rsidRPr="00E97134">
        <w:rPr>
          <w:sz w:val="24"/>
          <w:szCs w:val="24"/>
          <w:lang w:val="es-ES"/>
        </w:rPr>
        <w:t xml:space="preserve">inclusión </w:t>
      </w:r>
      <w:r w:rsidR="00E97134" w:rsidRPr="00E97134">
        <w:rPr>
          <w:sz w:val="24"/>
          <w:szCs w:val="24"/>
          <w:lang w:val="es-ES"/>
        </w:rPr>
        <w:t>(</w:t>
      </w:r>
      <w:r w:rsidR="00BA62C6" w:rsidRPr="00E97134">
        <w:rPr>
          <w:sz w:val="24"/>
          <w:szCs w:val="24"/>
          <w:lang w:val="es-ES_tradnl"/>
        </w:rPr>
        <w:t xml:space="preserve">apoyo a la inclusión, costes excepcionales por </w:t>
      </w:r>
      <w:r w:rsidRPr="00E97134">
        <w:rPr>
          <w:sz w:val="24"/>
          <w:szCs w:val="24"/>
          <w:lang w:val="es-ES_tradnl"/>
        </w:rPr>
        <w:t>gastos de viaje elevados</w:t>
      </w:r>
      <w:r w:rsidR="00BA62C6" w:rsidRPr="00E97134">
        <w:rPr>
          <w:sz w:val="24"/>
          <w:szCs w:val="24"/>
          <w:lang w:val="es-ES_tradnl"/>
        </w:rPr>
        <w:t>, apoyo de viaje, ayuda adicional para viaje ecológico, ayuda adicional para menos oportunidades</w:t>
      </w:r>
      <w:r w:rsidR="00E97134" w:rsidRPr="00E97134">
        <w:rPr>
          <w:sz w:val="24"/>
          <w:szCs w:val="24"/>
          <w:u w:val="single"/>
          <w:lang w:val="es-ES_tradnl"/>
        </w:rPr>
        <w:t xml:space="preserve">, </w:t>
      </w:r>
      <w:r w:rsidR="00E97134" w:rsidRPr="00E97134">
        <w:rPr>
          <w:sz w:val="24"/>
          <w:szCs w:val="24"/>
          <w:lang w:val="es-ES_tradnl"/>
        </w:rPr>
        <w:t>etc.)</w:t>
      </w:r>
      <w:r w:rsidRPr="00E97134">
        <w:rPr>
          <w:sz w:val="24"/>
          <w:szCs w:val="24"/>
          <w:lang w:val="es-ES"/>
        </w:rPr>
        <w:t>, se basará en la d</w:t>
      </w:r>
      <w:r w:rsidRPr="00D92D07">
        <w:rPr>
          <w:sz w:val="24"/>
          <w:szCs w:val="24"/>
          <w:lang w:val="es-ES"/>
        </w:rPr>
        <w:t>ocumentación justificativa aportada por el participante.</w:t>
      </w:r>
    </w:p>
    <w:p w14:paraId="0C00BCA3" w14:textId="77850B31" w:rsidR="00087A34" w:rsidRPr="00D92D07" w:rsidRDefault="00087A34" w:rsidP="00087A34">
      <w:pPr>
        <w:ind w:left="567" w:hanging="567"/>
        <w:jc w:val="both"/>
        <w:rPr>
          <w:sz w:val="24"/>
          <w:szCs w:val="24"/>
          <w:lang w:val="es-ES"/>
        </w:rPr>
      </w:pPr>
      <w:r w:rsidRPr="00D92D07">
        <w:rPr>
          <w:sz w:val="24"/>
          <w:szCs w:val="24"/>
          <w:lang w:val="es-ES"/>
        </w:rPr>
        <w:t>3.</w:t>
      </w:r>
      <w:r w:rsidR="00440370">
        <w:rPr>
          <w:sz w:val="24"/>
          <w:szCs w:val="24"/>
          <w:lang w:val="es-ES"/>
        </w:rPr>
        <w:t>4</w:t>
      </w:r>
      <w:r w:rsidRPr="00D92D07">
        <w:rPr>
          <w:sz w:val="24"/>
          <w:szCs w:val="24"/>
          <w:lang w:val="es-ES"/>
        </w:rPr>
        <w:tab/>
        <w:t>La ayuda financiera no podrá ser utilizada para cubrir gastos similares ya financiados por fondos de la UE.</w:t>
      </w:r>
    </w:p>
    <w:p w14:paraId="13517F0D" w14:textId="52449D89" w:rsidR="00087A34" w:rsidRPr="00D92D07" w:rsidRDefault="00087A34" w:rsidP="00087A34">
      <w:pPr>
        <w:ind w:left="567" w:hanging="567"/>
        <w:jc w:val="both"/>
        <w:rPr>
          <w:sz w:val="24"/>
          <w:szCs w:val="24"/>
          <w:lang w:val="es-ES"/>
        </w:rPr>
      </w:pPr>
      <w:r w:rsidRPr="00D92D07">
        <w:rPr>
          <w:sz w:val="24"/>
          <w:szCs w:val="24"/>
          <w:lang w:val="es-ES"/>
        </w:rPr>
        <w:t>3.</w:t>
      </w:r>
      <w:r w:rsidR="00440370">
        <w:rPr>
          <w:sz w:val="24"/>
          <w:szCs w:val="24"/>
          <w:lang w:val="es-ES"/>
        </w:rPr>
        <w:t>5</w:t>
      </w:r>
      <w:r w:rsidRPr="00D92D07">
        <w:rPr>
          <w:sz w:val="24"/>
          <w:szCs w:val="24"/>
          <w:lang w:val="es-ES"/>
        </w:rPr>
        <w:tab/>
        <w:t>Sin perjuicio de lo dispuesto en la cláusula 3.</w:t>
      </w:r>
      <w:r w:rsidR="00440370">
        <w:rPr>
          <w:sz w:val="24"/>
          <w:szCs w:val="24"/>
          <w:lang w:val="es-ES"/>
        </w:rPr>
        <w:t>4</w:t>
      </w:r>
      <w:r w:rsidRPr="00D92D07">
        <w:rPr>
          <w:sz w:val="24"/>
          <w:szCs w:val="24"/>
          <w:lang w:val="es-ES"/>
        </w:rPr>
        <w:t>, la ayuda será compatible con otras fuentes de financiación</w:t>
      </w:r>
      <w:r w:rsidR="008D559F">
        <w:rPr>
          <w:sz w:val="24"/>
          <w:szCs w:val="24"/>
          <w:lang w:val="es-ES"/>
        </w:rPr>
        <w:t xml:space="preserve">. Estas incluyen </w:t>
      </w:r>
      <w:r w:rsidRPr="00D92D07">
        <w:rPr>
          <w:sz w:val="24"/>
          <w:szCs w:val="24"/>
          <w:lang w:val="es-ES"/>
        </w:rPr>
        <w:t xml:space="preserve">ingresos que </w:t>
      </w:r>
      <w:r w:rsidR="008D559F" w:rsidRPr="00D92D07">
        <w:rPr>
          <w:sz w:val="24"/>
          <w:szCs w:val="24"/>
          <w:lang w:val="es-ES"/>
        </w:rPr>
        <w:t xml:space="preserve">el participante </w:t>
      </w:r>
      <w:r w:rsidRPr="00D92D07">
        <w:rPr>
          <w:sz w:val="24"/>
          <w:szCs w:val="24"/>
          <w:lang w:val="es-ES"/>
        </w:rPr>
        <w:t xml:space="preserve">pudiera percibir por </w:t>
      </w:r>
      <w:r w:rsidR="008D559F" w:rsidRPr="00D92D07">
        <w:rPr>
          <w:sz w:val="24"/>
          <w:szCs w:val="24"/>
          <w:lang w:val="es-ES"/>
        </w:rPr>
        <w:t xml:space="preserve">sus estudios/prácticas </w:t>
      </w:r>
      <w:r w:rsidR="008D559F">
        <w:rPr>
          <w:sz w:val="24"/>
          <w:szCs w:val="24"/>
          <w:lang w:val="es-ES"/>
        </w:rPr>
        <w:t xml:space="preserve">o por </w:t>
      </w:r>
      <w:r w:rsidRPr="00D92D07">
        <w:rPr>
          <w:sz w:val="24"/>
          <w:szCs w:val="24"/>
          <w:lang w:val="es-ES"/>
        </w:rPr>
        <w:t xml:space="preserve">trabajos </w:t>
      </w:r>
      <w:r w:rsidR="008D559F">
        <w:rPr>
          <w:sz w:val="24"/>
          <w:szCs w:val="24"/>
          <w:lang w:val="es-ES"/>
        </w:rPr>
        <w:t>realizados fuera de su</w:t>
      </w:r>
      <w:r w:rsidR="002E688D">
        <w:rPr>
          <w:sz w:val="24"/>
          <w:szCs w:val="24"/>
          <w:lang w:val="es-ES"/>
        </w:rPr>
        <w:t>s</w:t>
      </w:r>
      <w:r w:rsidR="008D559F">
        <w:rPr>
          <w:sz w:val="24"/>
          <w:szCs w:val="24"/>
          <w:lang w:val="es-ES"/>
        </w:rPr>
        <w:t xml:space="preserve"> actividad</w:t>
      </w:r>
      <w:r w:rsidR="002E688D">
        <w:rPr>
          <w:sz w:val="24"/>
          <w:szCs w:val="24"/>
          <w:lang w:val="es-ES"/>
        </w:rPr>
        <w:t>es</w:t>
      </w:r>
      <w:r w:rsidR="008D559F">
        <w:rPr>
          <w:sz w:val="24"/>
          <w:szCs w:val="24"/>
          <w:lang w:val="es-ES"/>
        </w:rPr>
        <w:t xml:space="preserve"> de movilidad</w:t>
      </w:r>
      <w:r w:rsidRPr="00D92D07">
        <w:rPr>
          <w:sz w:val="24"/>
          <w:szCs w:val="24"/>
          <w:lang w:val="es-ES"/>
        </w:rPr>
        <w:t>, siempre y cuando se lleven a cabo las actividades previstas en el Anexo I.</w:t>
      </w:r>
    </w:p>
    <w:p w14:paraId="3883D44A" w14:textId="77777777" w:rsidR="00087A34" w:rsidRPr="00D92D07" w:rsidRDefault="00087A34" w:rsidP="00087A34">
      <w:pPr>
        <w:ind w:left="567" w:hanging="567"/>
        <w:jc w:val="both"/>
        <w:rPr>
          <w:sz w:val="24"/>
          <w:szCs w:val="24"/>
          <w:lang w:val="es-ES"/>
        </w:rPr>
      </w:pPr>
    </w:p>
    <w:p w14:paraId="3473E80F" w14:textId="77777777" w:rsidR="00087A34" w:rsidRPr="00D92D07" w:rsidRDefault="00087A34" w:rsidP="00087A34">
      <w:pPr>
        <w:pBdr>
          <w:bottom w:val="single" w:sz="6" w:space="1" w:color="auto"/>
        </w:pBdr>
        <w:ind w:left="567" w:hanging="567"/>
        <w:rPr>
          <w:sz w:val="24"/>
          <w:szCs w:val="24"/>
          <w:lang w:val="es-ES"/>
        </w:rPr>
      </w:pPr>
      <w:r w:rsidRPr="00D92D07">
        <w:rPr>
          <w:sz w:val="24"/>
          <w:szCs w:val="24"/>
          <w:lang w:val="es-ES"/>
        </w:rPr>
        <w:t>CLÁUSULA 4 – MODALIDADES DE PAGO</w:t>
      </w:r>
    </w:p>
    <w:p w14:paraId="35A9BAE3" w14:textId="104D4679" w:rsidR="00440370" w:rsidRDefault="00087A34" w:rsidP="001A357A">
      <w:pPr>
        <w:ind w:left="567" w:hanging="567"/>
        <w:jc w:val="both"/>
        <w:rPr>
          <w:sz w:val="24"/>
          <w:szCs w:val="24"/>
          <w:lang w:val="es-ES"/>
        </w:rPr>
      </w:pPr>
      <w:r w:rsidRPr="00D92D07">
        <w:rPr>
          <w:sz w:val="24"/>
          <w:szCs w:val="24"/>
          <w:lang w:val="es-ES"/>
        </w:rPr>
        <w:t>4.1</w:t>
      </w:r>
      <w:r w:rsidR="001A357A">
        <w:rPr>
          <w:sz w:val="24"/>
          <w:szCs w:val="24"/>
          <w:lang w:val="es-ES"/>
        </w:rPr>
        <w:tab/>
      </w:r>
      <w:r w:rsidR="00440370">
        <w:rPr>
          <w:sz w:val="24"/>
          <w:szCs w:val="24"/>
          <w:lang w:val="es-ES"/>
        </w:rPr>
        <w:t>Se realizará un pago al participante no más tarde de (lo que suceda en primer lugar):</w:t>
      </w:r>
    </w:p>
    <w:p w14:paraId="3DBFC197" w14:textId="068C7C69" w:rsidR="00440370" w:rsidRPr="00440370" w:rsidRDefault="008D559F" w:rsidP="00440370">
      <w:pPr>
        <w:pStyle w:val="Prrafodelista"/>
        <w:numPr>
          <w:ilvl w:val="0"/>
          <w:numId w:val="11"/>
        </w:numPr>
        <w:jc w:val="both"/>
        <w:rPr>
          <w:sz w:val="24"/>
          <w:szCs w:val="24"/>
          <w:lang w:val="es-ES_tradnl"/>
        </w:rPr>
      </w:pPr>
      <w:r>
        <w:rPr>
          <w:sz w:val="24"/>
          <w:szCs w:val="24"/>
          <w:lang w:val="es-ES"/>
        </w:rPr>
        <w:t xml:space="preserve">Los </w:t>
      </w:r>
      <w:r w:rsidR="00087A34" w:rsidRPr="00440370">
        <w:rPr>
          <w:sz w:val="24"/>
          <w:szCs w:val="24"/>
          <w:lang w:val="es-ES"/>
        </w:rPr>
        <w:t>30 días naturales posteriores a la firma del convenio por ambas partes</w:t>
      </w:r>
      <w:r>
        <w:rPr>
          <w:sz w:val="24"/>
          <w:szCs w:val="24"/>
          <w:lang w:val="es-ES"/>
        </w:rPr>
        <w:t>.</w:t>
      </w:r>
      <w:r w:rsidR="00087A34" w:rsidRPr="00440370">
        <w:rPr>
          <w:sz w:val="24"/>
          <w:szCs w:val="24"/>
          <w:lang w:val="es-ES"/>
        </w:rPr>
        <w:t xml:space="preserve"> </w:t>
      </w:r>
    </w:p>
    <w:p w14:paraId="7AC28022" w14:textId="7F954F1E" w:rsidR="00DD17C5" w:rsidRPr="001A357A" w:rsidRDefault="006261EC" w:rsidP="001A357A">
      <w:pPr>
        <w:pStyle w:val="Prrafodelista"/>
        <w:numPr>
          <w:ilvl w:val="0"/>
          <w:numId w:val="11"/>
        </w:numPr>
        <w:jc w:val="both"/>
        <w:rPr>
          <w:sz w:val="24"/>
          <w:szCs w:val="24"/>
          <w:lang w:val="es-ES_tradnl"/>
        </w:rPr>
      </w:pPr>
      <w:r w:rsidRPr="001A357A">
        <w:rPr>
          <w:sz w:val="24"/>
          <w:szCs w:val="24"/>
          <w:lang w:val="es-ES"/>
        </w:rPr>
        <w:t>T</w:t>
      </w:r>
      <w:r w:rsidR="00087A34" w:rsidRPr="001A357A">
        <w:rPr>
          <w:sz w:val="24"/>
          <w:szCs w:val="24"/>
          <w:lang w:val="es-ES"/>
        </w:rPr>
        <w:t>ras la recepción de la confirmación de la llegada</w:t>
      </w:r>
      <w:r w:rsidRPr="001A357A">
        <w:rPr>
          <w:sz w:val="24"/>
          <w:szCs w:val="24"/>
          <w:lang w:val="es-ES"/>
        </w:rPr>
        <w:t>.</w:t>
      </w:r>
      <w:r w:rsidR="00087A34" w:rsidRPr="001A357A">
        <w:rPr>
          <w:sz w:val="24"/>
          <w:szCs w:val="24"/>
          <w:lang w:val="es-ES"/>
        </w:rPr>
        <w:t xml:space="preserve"> </w:t>
      </w:r>
    </w:p>
    <w:p w14:paraId="5D9A64BC" w14:textId="325AA63F" w:rsidR="00087A34" w:rsidRPr="006261EC" w:rsidRDefault="006261EC" w:rsidP="006261EC">
      <w:pPr>
        <w:ind w:left="567"/>
        <w:jc w:val="both"/>
        <w:rPr>
          <w:sz w:val="24"/>
          <w:szCs w:val="24"/>
          <w:lang w:val="es-ES_tradnl"/>
        </w:rPr>
      </w:pPr>
      <w:r>
        <w:rPr>
          <w:sz w:val="24"/>
          <w:szCs w:val="24"/>
          <w:lang w:val="es-ES"/>
        </w:rPr>
        <w:t xml:space="preserve">Este pago representará </w:t>
      </w:r>
      <w:r w:rsidRPr="001A357A">
        <w:rPr>
          <w:sz w:val="24"/>
          <w:szCs w:val="24"/>
          <w:lang w:val="es-ES"/>
        </w:rPr>
        <w:t>e</w:t>
      </w:r>
      <w:r w:rsidR="00087A34" w:rsidRPr="001A357A">
        <w:rPr>
          <w:sz w:val="24"/>
          <w:szCs w:val="24"/>
          <w:lang w:val="es-ES"/>
        </w:rPr>
        <w:t>l</w:t>
      </w:r>
      <w:r w:rsidR="001A357A" w:rsidRPr="001A357A">
        <w:rPr>
          <w:sz w:val="24"/>
          <w:szCs w:val="24"/>
          <w:lang w:val="es-ES"/>
        </w:rPr>
        <w:t xml:space="preserve"> </w:t>
      </w:r>
      <w:r w:rsidR="001A357A" w:rsidRPr="001A357A">
        <w:rPr>
          <w:sz w:val="24"/>
          <w:szCs w:val="24"/>
          <w:lang w:val="es-ES_tradnl"/>
        </w:rPr>
        <w:t>8</w:t>
      </w:r>
      <w:r w:rsidR="00087A34" w:rsidRPr="001A357A">
        <w:rPr>
          <w:sz w:val="24"/>
          <w:szCs w:val="24"/>
          <w:lang w:val="es-ES_tradnl"/>
        </w:rPr>
        <w:t>0%</w:t>
      </w:r>
      <w:r w:rsidR="001A357A" w:rsidRPr="001A357A">
        <w:rPr>
          <w:sz w:val="24"/>
          <w:szCs w:val="24"/>
          <w:lang w:val="es-ES_tradnl"/>
        </w:rPr>
        <w:t xml:space="preserve"> </w:t>
      </w:r>
      <w:r w:rsidR="00087A34" w:rsidRPr="001A357A">
        <w:rPr>
          <w:sz w:val="24"/>
          <w:szCs w:val="24"/>
          <w:lang w:val="es-ES_tradnl"/>
        </w:rPr>
        <w:t>del importe</w:t>
      </w:r>
      <w:r w:rsidR="00087A34" w:rsidRPr="006261EC">
        <w:rPr>
          <w:sz w:val="24"/>
          <w:szCs w:val="24"/>
          <w:lang w:val="es-ES_tradnl"/>
        </w:rPr>
        <w:t xml:space="preserve"> especificado en la cláusula 3. Cuando el participante no aporte la documentación justificativa en los plazos establecidos por la</w:t>
      </w:r>
      <w:r w:rsidR="001A357A">
        <w:rPr>
          <w:sz w:val="24"/>
          <w:szCs w:val="24"/>
          <w:lang w:val="es-ES_tradnl"/>
        </w:rPr>
        <w:t xml:space="preserve"> </w:t>
      </w:r>
      <w:r w:rsidR="00181D7A">
        <w:rPr>
          <w:sz w:val="24"/>
          <w:szCs w:val="24"/>
          <w:lang w:val="es-ES_tradnl"/>
        </w:rPr>
        <w:t>organización beneficiaria</w:t>
      </w:r>
      <w:r w:rsidR="00087A34" w:rsidRPr="006261EC">
        <w:rPr>
          <w:sz w:val="24"/>
          <w:szCs w:val="24"/>
          <w:lang w:val="es-ES_tradnl"/>
        </w:rPr>
        <w:t xml:space="preserve">, se admitirá excepcionalmente un pago de prefinanciación posterior, basándose en razones justificadas. </w:t>
      </w:r>
    </w:p>
    <w:p w14:paraId="26BB98F3" w14:textId="6AA4F81A" w:rsidR="00087A34" w:rsidRPr="00D92D07" w:rsidRDefault="00087A34" w:rsidP="00087A34">
      <w:pPr>
        <w:ind w:left="567" w:hanging="567"/>
        <w:jc w:val="both"/>
        <w:rPr>
          <w:sz w:val="24"/>
          <w:szCs w:val="24"/>
          <w:lang w:val="es-ES"/>
        </w:rPr>
      </w:pPr>
      <w:r w:rsidRPr="00D92D07">
        <w:rPr>
          <w:sz w:val="24"/>
          <w:szCs w:val="24"/>
          <w:lang w:val="es-ES"/>
        </w:rPr>
        <w:lastRenderedPageBreak/>
        <w:t>4.2</w:t>
      </w:r>
      <w:r w:rsidRPr="00D92D07">
        <w:rPr>
          <w:sz w:val="24"/>
          <w:szCs w:val="24"/>
          <w:lang w:val="es-ES"/>
        </w:rPr>
        <w:tab/>
      </w:r>
      <w:r w:rsidRPr="00D92D07">
        <w:rPr>
          <w:sz w:val="24"/>
          <w:szCs w:val="24"/>
          <w:lang w:val="es-ES_tradnl"/>
        </w:rPr>
        <w:t xml:space="preserve">Si el pago especificado en la cláusula 4.1 fuera inferior al 100% del importe de la ayuda, el envío del cuestionario UE (EU </w:t>
      </w:r>
      <w:proofErr w:type="spellStart"/>
      <w:r w:rsidRPr="00D92D07">
        <w:rPr>
          <w:sz w:val="24"/>
          <w:szCs w:val="24"/>
          <w:lang w:val="es-ES_tradnl"/>
        </w:rPr>
        <w:t>survey</w:t>
      </w:r>
      <w:proofErr w:type="spellEnd"/>
      <w:r w:rsidRPr="00D92D07">
        <w:rPr>
          <w:sz w:val="24"/>
          <w:szCs w:val="24"/>
          <w:lang w:val="es-ES_tradnl"/>
        </w:rPr>
        <w:t xml:space="preserve">) en línea se considerará como la solicitud del participante del pago del saldo de la ayuda financiera. La </w:t>
      </w:r>
      <w:r w:rsidR="00181D7A">
        <w:rPr>
          <w:sz w:val="24"/>
          <w:szCs w:val="24"/>
          <w:lang w:val="es-ES_tradnl"/>
        </w:rPr>
        <w:t>organización</w:t>
      </w:r>
      <w:r w:rsidR="00181D7A" w:rsidRPr="00D92D07">
        <w:rPr>
          <w:sz w:val="24"/>
          <w:szCs w:val="24"/>
          <w:lang w:val="es-ES_tradnl"/>
        </w:rPr>
        <w:t xml:space="preserve"> </w:t>
      </w:r>
      <w:r w:rsidRPr="00D92D07">
        <w:rPr>
          <w:sz w:val="24"/>
          <w:szCs w:val="24"/>
          <w:lang w:val="es-ES_tradnl"/>
        </w:rPr>
        <w:t>dispondrá de</w:t>
      </w:r>
      <w:r w:rsidR="001A357A">
        <w:rPr>
          <w:sz w:val="24"/>
          <w:szCs w:val="24"/>
          <w:lang w:val="es-ES_tradnl"/>
        </w:rPr>
        <w:t xml:space="preserve"> 45 </w:t>
      </w:r>
      <w:r w:rsidRPr="003B73F2">
        <w:rPr>
          <w:sz w:val="24"/>
          <w:szCs w:val="24"/>
          <w:lang w:val="es-ES_tradnl"/>
        </w:rPr>
        <w:t>días naturales para realizar el pago del</w:t>
      </w:r>
      <w:r w:rsidRPr="00D92D07">
        <w:rPr>
          <w:sz w:val="24"/>
          <w:szCs w:val="24"/>
          <w:lang w:val="es-ES_tradnl"/>
        </w:rPr>
        <w:t xml:space="preserve"> saldo o emitir una orden de recuperación de fondos en el caso en que proceda reembolso.</w:t>
      </w:r>
    </w:p>
    <w:p w14:paraId="05E75B60" w14:textId="77777777" w:rsidR="00087A34" w:rsidRPr="00D92D07" w:rsidRDefault="00087A34" w:rsidP="00087A34">
      <w:pPr>
        <w:jc w:val="both"/>
        <w:rPr>
          <w:sz w:val="24"/>
          <w:szCs w:val="24"/>
          <w:lang w:val="es-ES"/>
        </w:rPr>
      </w:pPr>
    </w:p>
    <w:p w14:paraId="17A93517" w14:textId="77777777" w:rsidR="00087A34" w:rsidRPr="004672E7" w:rsidRDefault="00087A34" w:rsidP="00087A34">
      <w:pPr>
        <w:pBdr>
          <w:bottom w:val="single" w:sz="6" w:space="1" w:color="auto"/>
        </w:pBdr>
        <w:jc w:val="both"/>
        <w:rPr>
          <w:sz w:val="24"/>
          <w:szCs w:val="24"/>
          <w:lang w:val="es-ES"/>
        </w:rPr>
      </w:pPr>
      <w:r w:rsidRPr="004672E7">
        <w:rPr>
          <w:sz w:val="24"/>
          <w:szCs w:val="24"/>
          <w:lang w:val="es-ES"/>
        </w:rPr>
        <w:t>CLÁUSULA 5 – SEGURO</w:t>
      </w:r>
    </w:p>
    <w:p w14:paraId="51666435" w14:textId="3B6170A9" w:rsidR="00087A34" w:rsidRPr="00D92D07" w:rsidRDefault="00087A34" w:rsidP="00087A34">
      <w:pPr>
        <w:ind w:left="567" w:hanging="567"/>
        <w:jc w:val="both"/>
        <w:rPr>
          <w:snapToGrid/>
          <w:sz w:val="24"/>
          <w:szCs w:val="24"/>
          <w:lang w:val="es-ES"/>
        </w:rPr>
      </w:pPr>
      <w:r w:rsidRPr="00D92D07">
        <w:rPr>
          <w:sz w:val="24"/>
          <w:szCs w:val="24"/>
          <w:lang w:val="es-ES"/>
        </w:rPr>
        <w:t>5.1     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w:t>
      </w:r>
    </w:p>
    <w:p w14:paraId="491FF68E" w14:textId="47F87222" w:rsidR="00D30595" w:rsidRPr="00D92D07" w:rsidRDefault="00087A34" w:rsidP="006D4E1B">
      <w:pPr>
        <w:ind w:left="567" w:hanging="567"/>
        <w:jc w:val="both"/>
        <w:rPr>
          <w:sz w:val="24"/>
          <w:szCs w:val="24"/>
          <w:lang w:val="es-ES"/>
        </w:rPr>
      </w:pPr>
      <w:r w:rsidRPr="00D92D07">
        <w:rPr>
          <w:sz w:val="24"/>
          <w:szCs w:val="24"/>
          <w:lang w:val="es-ES"/>
        </w:rPr>
        <w:t xml:space="preserve">5.2     El seguro incluirá al menos la </w:t>
      </w:r>
      <w:r w:rsidRPr="006D4E1B">
        <w:rPr>
          <w:sz w:val="24"/>
          <w:szCs w:val="24"/>
          <w:lang w:val="es-ES"/>
        </w:rPr>
        <w:t>cobertura de seguro médico</w:t>
      </w:r>
      <w:r w:rsidR="006D4E1B" w:rsidRPr="006D4E1B">
        <w:rPr>
          <w:sz w:val="24"/>
          <w:szCs w:val="24"/>
          <w:lang w:val="es-ES"/>
        </w:rPr>
        <w:t xml:space="preserve"> </w:t>
      </w:r>
      <w:r w:rsidRPr="006D4E1B">
        <w:rPr>
          <w:sz w:val="24"/>
          <w:szCs w:val="24"/>
          <w:lang w:val="es-ES_tradnl"/>
        </w:rPr>
        <w:t>una cobertura de seguro de responsabilidad civil y una cobertura de seguro de accidentes</w:t>
      </w:r>
      <w:r w:rsidRPr="006D4E1B">
        <w:rPr>
          <w:b/>
          <w:sz w:val="24"/>
          <w:szCs w:val="24"/>
          <w:lang w:val="es-ES_tradnl"/>
        </w:rPr>
        <w:t>.</w:t>
      </w:r>
    </w:p>
    <w:p w14:paraId="656DB392" w14:textId="274FB766" w:rsidR="00087A34" w:rsidRPr="00D92D07" w:rsidRDefault="00087A34" w:rsidP="00087A34">
      <w:pPr>
        <w:ind w:left="567" w:hanging="567"/>
        <w:jc w:val="both"/>
        <w:rPr>
          <w:sz w:val="24"/>
          <w:szCs w:val="24"/>
          <w:lang w:val="es-ES"/>
        </w:rPr>
      </w:pPr>
      <w:r w:rsidRPr="00D92D07">
        <w:rPr>
          <w:sz w:val="24"/>
          <w:szCs w:val="24"/>
          <w:lang w:val="es-ES"/>
        </w:rPr>
        <w:t xml:space="preserve">5.3    La parte responsable de contratar el seguro </w:t>
      </w:r>
      <w:r w:rsidRPr="006D4E1B">
        <w:rPr>
          <w:sz w:val="24"/>
          <w:szCs w:val="24"/>
          <w:lang w:val="es-ES"/>
        </w:rPr>
        <w:t>es el participante</w:t>
      </w:r>
      <w:r w:rsidR="006D4E1B">
        <w:rPr>
          <w:sz w:val="24"/>
          <w:szCs w:val="24"/>
          <w:lang w:val="es-ES"/>
        </w:rPr>
        <w:t>.</w:t>
      </w:r>
    </w:p>
    <w:p w14:paraId="4CC04A27" w14:textId="6F54CA36" w:rsidR="00087A34" w:rsidRPr="00D92D07" w:rsidRDefault="00087A34" w:rsidP="00D30595">
      <w:pPr>
        <w:ind w:left="567" w:hanging="567"/>
        <w:jc w:val="both"/>
        <w:rPr>
          <w:sz w:val="24"/>
          <w:szCs w:val="24"/>
          <w:lang w:val="es-ES"/>
        </w:rPr>
      </w:pPr>
      <w:r w:rsidRPr="00D92D07">
        <w:rPr>
          <w:sz w:val="24"/>
          <w:szCs w:val="24"/>
          <w:lang w:val="es-ES"/>
        </w:rPr>
        <w:t xml:space="preserve"> </w:t>
      </w:r>
    </w:p>
    <w:p w14:paraId="07E98A45" w14:textId="22B2E1AC" w:rsidR="00087A34" w:rsidRPr="00D92D07" w:rsidRDefault="00087A34" w:rsidP="00087A34">
      <w:pPr>
        <w:pBdr>
          <w:bottom w:val="single" w:sz="6" w:space="1" w:color="auto"/>
        </w:pBdr>
        <w:jc w:val="both"/>
        <w:rPr>
          <w:sz w:val="24"/>
          <w:szCs w:val="24"/>
          <w:lang w:val="es-ES"/>
        </w:rPr>
      </w:pPr>
      <w:r w:rsidRPr="00D92D07">
        <w:rPr>
          <w:sz w:val="24"/>
          <w:szCs w:val="24"/>
          <w:lang w:val="es-ES_tradnl"/>
        </w:rPr>
        <w:t>CLÁUSULA 6 – APOYO LINGÜÍSTICO EN LÍNEA</w:t>
      </w:r>
      <w:r w:rsidR="008D559F">
        <w:rPr>
          <w:sz w:val="24"/>
          <w:szCs w:val="24"/>
          <w:lang w:val="es-ES_tradnl"/>
        </w:rPr>
        <w:t xml:space="preserve"> (OLS)</w:t>
      </w:r>
    </w:p>
    <w:p w14:paraId="534AE520" w14:textId="0DF4B2C0" w:rsidR="0017540E" w:rsidRPr="000C2F5B" w:rsidRDefault="00087A34" w:rsidP="000C2F5B">
      <w:pPr>
        <w:ind w:left="720" w:hanging="720"/>
        <w:jc w:val="both"/>
        <w:rPr>
          <w:sz w:val="24"/>
          <w:szCs w:val="24"/>
          <w:lang w:val="es-ES_tradnl"/>
        </w:rPr>
      </w:pPr>
      <w:r w:rsidRPr="00D92D07">
        <w:rPr>
          <w:sz w:val="24"/>
          <w:szCs w:val="24"/>
          <w:lang w:val="es-ES"/>
        </w:rPr>
        <w:t>6.1.</w:t>
      </w:r>
      <w:r w:rsidRPr="00D92D07">
        <w:rPr>
          <w:sz w:val="24"/>
          <w:szCs w:val="24"/>
          <w:lang w:val="es-ES"/>
        </w:rPr>
        <w:tab/>
      </w:r>
      <w:r w:rsidRPr="000C2F5B">
        <w:rPr>
          <w:sz w:val="24"/>
          <w:szCs w:val="24"/>
          <w:lang w:val="es-ES_tradnl"/>
        </w:rPr>
        <w:t xml:space="preserve">El participante deberá realizar la evaluación en línea de su competencia lingüística en </w:t>
      </w:r>
      <w:r w:rsidR="006F0B15" w:rsidRPr="000C2F5B">
        <w:rPr>
          <w:sz w:val="24"/>
          <w:szCs w:val="24"/>
          <w:lang w:val="es-ES_tradnl"/>
        </w:rPr>
        <w:t xml:space="preserve">la lengua </w:t>
      </w:r>
      <w:r w:rsidRPr="000C2F5B">
        <w:rPr>
          <w:sz w:val="24"/>
          <w:szCs w:val="24"/>
          <w:lang w:val="es-ES_tradnl"/>
        </w:rPr>
        <w:t>de su movilidad (si estuviera disponible) antes del período de movilidad. La realización de la evaluación en línea antes del inicio de la movilidad es un requisito previo para la movilidad, salvo en casos debidamente justificados.</w:t>
      </w:r>
    </w:p>
    <w:p w14:paraId="763B76A8" w14:textId="52255A21" w:rsidR="00087A34" w:rsidRPr="00D92D07" w:rsidRDefault="00087A34" w:rsidP="004933E3">
      <w:pPr>
        <w:ind w:left="720" w:hanging="720"/>
        <w:jc w:val="both"/>
        <w:rPr>
          <w:sz w:val="24"/>
          <w:szCs w:val="24"/>
          <w:lang w:val="es-ES"/>
        </w:rPr>
      </w:pPr>
      <w:r w:rsidRPr="00D92D07">
        <w:rPr>
          <w:sz w:val="24"/>
          <w:szCs w:val="24"/>
          <w:lang w:val="es-ES"/>
        </w:rPr>
        <w:t>6.2</w:t>
      </w:r>
      <w:r w:rsidRPr="00D92D07">
        <w:rPr>
          <w:sz w:val="24"/>
          <w:szCs w:val="24"/>
          <w:lang w:val="es-ES"/>
        </w:rPr>
        <w:tab/>
        <w:t xml:space="preserve">El nivel de competencia lingüística </w:t>
      </w:r>
      <w:r w:rsidRPr="00E9641F">
        <w:rPr>
          <w:sz w:val="24"/>
          <w:szCs w:val="24"/>
          <w:lang w:val="es-ES"/>
        </w:rPr>
        <w:t xml:space="preserve">en </w:t>
      </w:r>
      <w:sdt>
        <w:sdtPr>
          <w:rPr>
            <w:lang w:val="es-ES"/>
          </w:rPr>
          <w:id w:val="-2130001905"/>
          <w:placeholder>
            <w:docPart w:val="1F7C3AFB6D3E46CA9AD20359B25E6E7A"/>
          </w:placeholder>
        </w:sdtPr>
        <w:sdtEndPr/>
        <w:sdtContent>
          <w:r w:rsidR="00E9641F" w:rsidRPr="00E9641F">
            <w:rPr>
              <w:color w:val="7F7F7F" w:themeColor="text1" w:themeTint="80"/>
              <w:lang w:val="es-ES"/>
            </w:rPr>
            <w:t>Idioma en que se desea realizar OLS</w:t>
          </w:r>
        </w:sdtContent>
      </w:sdt>
      <w:r w:rsidR="00E9641F" w:rsidRPr="00E9641F">
        <w:rPr>
          <w:sz w:val="24"/>
          <w:szCs w:val="24"/>
          <w:lang w:val="es-ES"/>
        </w:rPr>
        <w:t xml:space="preserve"> </w:t>
      </w:r>
      <w:r w:rsidRPr="00E9641F">
        <w:rPr>
          <w:sz w:val="24"/>
          <w:szCs w:val="24"/>
          <w:lang w:val="es-ES"/>
        </w:rPr>
        <w:t>que</w:t>
      </w:r>
      <w:r w:rsidRPr="00D92D07">
        <w:rPr>
          <w:sz w:val="24"/>
          <w:szCs w:val="24"/>
          <w:lang w:val="es-ES"/>
        </w:rPr>
        <w:t xml:space="preserve"> el </w:t>
      </w:r>
      <w:r w:rsidR="0017540E">
        <w:rPr>
          <w:sz w:val="24"/>
          <w:szCs w:val="24"/>
          <w:lang w:val="es-ES"/>
        </w:rPr>
        <w:t>participante</w:t>
      </w:r>
      <w:r w:rsidR="0017540E" w:rsidRPr="00D92D07">
        <w:rPr>
          <w:sz w:val="24"/>
          <w:szCs w:val="24"/>
          <w:lang w:val="es-ES"/>
        </w:rPr>
        <w:t xml:space="preserve"> </w:t>
      </w:r>
      <w:r w:rsidRPr="00D92D07">
        <w:rPr>
          <w:sz w:val="24"/>
          <w:szCs w:val="24"/>
          <w:lang w:val="es-ES"/>
        </w:rPr>
        <w:t>posee o que se compromete a obtener en el momento de iniciar su periodo de movilidad es: A1</w:t>
      </w:r>
      <w:r w:rsidRPr="00D92D07">
        <w:rPr>
          <w:rFonts w:ascii="MS Gothic" w:eastAsia="MS Gothic" w:hAnsi="MS Gothic" w:cs="MS Gothic" w:hint="eastAsia"/>
          <w:sz w:val="24"/>
          <w:szCs w:val="24"/>
          <w:lang w:val="es-ES"/>
        </w:rPr>
        <w:t>☐</w:t>
      </w:r>
      <w:r w:rsidRPr="00D92D07">
        <w:rPr>
          <w:sz w:val="24"/>
          <w:szCs w:val="24"/>
          <w:lang w:val="es-ES"/>
        </w:rPr>
        <w:t xml:space="preserve"> A2</w:t>
      </w:r>
      <w:r w:rsidRPr="00D92D07">
        <w:rPr>
          <w:rFonts w:ascii="MS Gothic" w:eastAsia="MS Gothic" w:hAnsi="MS Gothic" w:cs="MS Gothic" w:hint="eastAsia"/>
          <w:sz w:val="24"/>
          <w:szCs w:val="24"/>
          <w:lang w:val="es-ES"/>
        </w:rPr>
        <w:t>☐</w:t>
      </w:r>
      <w:r w:rsidRPr="00D92D07">
        <w:rPr>
          <w:sz w:val="24"/>
          <w:szCs w:val="24"/>
          <w:lang w:val="es-ES"/>
        </w:rPr>
        <w:t xml:space="preserve"> B1</w:t>
      </w:r>
      <w:r w:rsidRPr="00D92D07">
        <w:rPr>
          <w:rFonts w:ascii="MS Gothic" w:eastAsia="MS Gothic" w:hAnsi="MS Gothic" w:cs="MS Gothic" w:hint="eastAsia"/>
          <w:sz w:val="24"/>
          <w:szCs w:val="24"/>
          <w:lang w:val="es-ES"/>
        </w:rPr>
        <w:t>☐</w:t>
      </w:r>
      <w:r w:rsidRPr="00D92D07">
        <w:rPr>
          <w:sz w:val="24"/>
          <w:szCs w:val="24"/>
          <w:lang w:val="es-ES"/>
        </w:rPr>
        <w:t xml:space="preserve"> B2</w:t>
      </w:r>
      <w:r w:rsidRPr="00D92D07">
        <w:rPr>
          <w:rFonts w:ascii="MS Gothic" w:eastAsia="MS Gothic" w:hAnsi="MS Gothic" w:cs="MS Gothic" w:hint="eastAsia"/>
          <w:sz w:val="24"/>
          <w:szCs w:val="24"/>
          <w:lang w:val="es-ES"/>
        </w:rPr>
        <w:t>☐</w:t>
      </w:r>
      <w:r w:rsidRPr="00D92D07">
        <w:rPr>
          <w:sz w:val="24"/>
          <w:szCs w:val="24"/>
          <w:lang w:val="es-ES"/>
        </w:rPr>
        <w:t xml:space="preserve"> C1</w:t>
      </w:r>
      <w:r w:rsidRPr="00D92D07">
        <w:rPr>
          <w:rFonts w:ascii="MS Gothic" w:eastAsia="MS Gothic" w:hAnsi="MS Gothic" w:cs="MS Gothic" w:hint="eastAsia"/>
          <w:sz w:val="24"/>
          <w:szCs w:val="24"/>
          <w:lang w:val="es-ES"/>
        </w:rPr>
        <w:t>☐</w:t>
      </w:r>
      <w:r w:rsidRPr="00D92D07">
        <w:rPr>
          <w:sz w:val="24"/>
          <w:szCs w:val="24"/>
          <w:lang w:val="es-ES"/>
        </w:rPr>
        <w:t xml:space="preserve"> C2</w:t>
      </w:r>
      <w:r w:rsidRPr="00D92D07">
        <w:rPr>
          <w:rFonts w:ascii="MS Gothic" w:eastAsia="MS Gothic" w:hAnsi="MS Gothic" w:cs="MS Gothic" w:hint="eastAsia"/>
          <w:sz w:val="24"/>
          <w:szCs w:val="24"/>
          <w:lang w:val="es-ES"/>
        </w:rPr>
        <w:t>☐</w:t>
      </w:r>
      <w:r w:rsidRPr="00D92D07">
        <w:rPr>
          <w:rFonts w:eastAsia="MS Gothic"/>
          <w:sz w:val="24"/>
          <w:szCs w:val="24"/>
          <w:lang w:val="es-ES"/>
        </w:rPr>
        <w:t>.</w:t>
      </w:r>
    </w:p>
    <w:p w14:paraId="6243F547" w14:textId="224328CD" w:rsidR="00087A34" w:rsidRPr="00D92D07" w:rsidRDefault="00087A34" w:rsidP="00087A34">
      <w:pPr>
        <w:ind w:left="720" w:hanging="720"/>
        <w:jc w:val="both"/>
        <w:rPr>
          <w:sz w:val="24"/>
          <w:szCs w:val="24"/>
          <w:lang w:val="es-ES"/>
        </w:rPr>
      </w:pPr>
      <w:r w:rsidRPr="00D92D07">
        <w:rPr>
          <w:sz w:val="24"/>
          <w:szCs w:val="24"/>
          <w:lang w:val="es-ES"/>
        </w:rPr>
        <w:t>6.3</w:t>
      </w:r>
      <w:r w:rsidRPr="00D92D07">
        <w:rPr>
          <w:sz w:val="24"/>
          <w:szCs w:val="24"/>
          <w:lang w:val="es-ES"/>
        </w:rPr>
        <w:tab/>
      </w:r>
      <w:r w:rsidRPr="00D92D07">
        <w:rPr>
          <w:sz w:val="24"/>
          <w:szCs w:val="24"/>
          <w:lang w:val="es-ES_tradnl"/>
        </w:rPr>
        <w:t xml:space="preserve">El participante </w:t>
      </w:r>
      <w:r w:rsidR="0017540E">
        <w:rPr>
          <w:sz w:val="24"/>
          <w:szCs w:val="24"/>
          <w:lang w:val="es-ES_tradnl"/>
        </w:rPr>
        <w:t>podrá</w:t>
      </w:r>
      <w:r w:rsidR="0017540E" w:rsidRPr="00D92D07">
        <w:rPr>
          <w:sz w:val="24"/>
          <w:szCs w:val="24"/>
          <w:lang w:val="es-ES_tradnl"/>
        </w:rPr>
        <w:t xml:space="preserve"> </w:t>
      </w:r>
      <w:r w:rsidRPr="00D92D07">
        <w:rPr>
          <w:sz w:val="24"/>
          <w:szCs w:val="24"/>
          <w:lang w:val="es-ES_tradnl"/>
        </w:rPr>
        <w:t>realizar curso</w:t>
      </w:r>
      <w:r w:rsidR="006F0B15">
        <w:rPr>
          <w:sz w:val="24"/>
          <w:szCs w:val="24"/>
          <w:lang w:val="es-ES_tradnl"/>
        </w:rPr>
        <w:t>s</w:t>
      </w:r>
      <w:r w:rsidRPr="00D92D07">
        <w:rPr>
          <w:sz w:val="24"/>
          <w:szCs w:val="24"/>
          <w:lang w:val="es-ES_tradnl"/>
        </w:rPr>
        <w:t xml:space="preserve"> OLS, comenz</w:t>
      </w:r>
      <w:r w:rsidR="006F0B15">
        <w:rPr>
          <w:sz w:val="24"/>
          <w:szCs w:val="24"/>
          <w:lang w:val="es-ES_tradnl"/>
        </w:rPr>
        <w:t>a</w:t>
      </w:r>
      <w:r w:rsidRPr="00D92D07">
        <w:rPr>
          <w:sz w:val="24"/>
          <w:szCs w:val="24"/>
          <w:lang w:val="es-ES_tradnl"/>
        </w:rPr>
        <w:t xml:space="preserve">ndo tan pronto como reciba el acceso y sacando el máximo provecho posible de este servicio. </w:t>
      </w:r>
    </w:p>
    <w:p w14:paraId="10BF38C3" w14:textId="77777777" w:rsidR="00087A34" w:rsidRPr="00D92D07" w:rsidRDefault="00087A34" w:rsidP="00087A34">
      <w:pPr>
        <w:pBdr>
          <w:bottom w:val="single" w:sz="6" w:space="1" w:color="auto"/>
        </w:pBdr>
        <w:rPr>
          <w:sz w:val="24"/>
          <w:szCs w:val="24"/>
          <w:lang w:val="es-ES"/>
        </w:rPr>
      </w:pPr>
    </w:p>
    <w:p w14:paraId="12F15C25" w14:textId="77777777" w:rsidR="00087A34" w:rsidRPr="00D92D07" w:rsidRDefault="00087A34" w:rsidP="00087A34">
      <w:pPr>
        <w:pBdr>
          <w:bottom w:val="single" w:sz="6" w:space="1" w:color="auto"/>
        </w:pBdr>
        <w:rPr>
          <w:sz w:val="24"/>
          <w:szCs w:val="24"/>
          <w:lang w:val="fr-BE"/>
        </w:rPr>
      </w:pPr>
      <w:r w:rsidRPr="00D92D07">
        <w:rPr>
          <w:sz w:val="24"/>
          <w:szCs w:val="24"/>
          <w:lang w:val="es-ES_tradnl"/>
        </w:rPr>
        <w:t>CLÁUSULA 7 – INFORME FINAL DEL PARTICIPANTE (CUESTIONARIO UE)</w:t>
      </w:r>
    </w:p>
    <w:p w14:paraId="5068BFF9" w14:textId="42461E7B" w:rsidR="00087A34" w:rsidRPr="00D92D07" w:rsidRDefault="00087A34" w:rsidP="00087A34">
      <w:pPr>
        <w:tabs>
          <w:tab w:val="left" w:pos="567"/>
        </w:tabs>
        <w:ind w:left="567" w:hanging="567"/>
        <w:jc w:val="both"/>
        <w:rPr>
          <w:sz w:val="24"/>
          <w:szCs w:val="24"/>
          <w:lang w:val="es-ES"/>
        </w:rPr>
      </w:pPr>
      <w:r w:rsidRPr="00D92D07">
        <w:rPr>
          <w:sz w:val="24"/>
          <w:szCs w:val="24"/>
          <w:lang w:val="es-ES"/>
        </w:rPr>
        <w:t>7.1.</w:t>
      </w:r>
      <w:r w:rsidRPr="00D92D07">
        <w:rPr>
          <w:sz w:val="24"/>
          <w:szCs w:val="24"/>
          <w:lang w:val="es-ES"/>
        </w:rPr>
        <w:tab/>
      </w:r>
      <w:r w:rsidR="00FC034C">
        <w:rPr>
          <w:sz w:val="24"/>
          <w:szCs w:val="24"/>
          <w:lang w:val="es-ES_tradnl"/>
        </w:rPr>
        <w:t>E</w:t>
      </w:r>
      <w:r w:rsidRPr="00D92D07">
        <w:rPr>
          <w:sz w:val="24"/>
          <w:szCs w:val="24"/>
          <w:lang w:val="es-ES_tradnl"/>
        </w:rPr>
        <w:t xml:space="preserve">l participante deberá cumplimentar y enviar el informe final </w:t>
      </w:r>
      <w:r w:rsidR="00FC034C">
        <w:rPr>
          <w:sz w:val="24"/>
          <w:szCs w:val="24"/>
          <w:lang w:val="es-ES_tradnl"/>
        </w:rPr>
        <w:t xml:space="preserve">sobre su experiencia de movilidad </w:t>
      </w:r>
      <w:r w:rsidRPr="00D92D07">
        <w:rPr>
          <w:sz w:val="24"/>
          <w:szCs w:val="24"/>
          <w:lang w:val="es-ES_tradnl"/>
        </w:rPr>
        <w:t xml:space="preserve">(a través de la herramienta en línea EU </w:t>
      </w:r>
      <w:proofErr w:type="spellStart"/>
      <w:r w:rsidRPr="00D92D07">
        <w:rPr>
          <w:sz w:val="24"/>
          <w:szCs w:val="24"/>
          <w:lang w:val="es-ES_tradnl"/>
        </w:rPr>
        <w:t>Survey</w:t>
      </w:r>
      <w:proofErr w:type="spellEnd"/>
      <w:r w:rsidRPr="00D92D07">
        <w:rPr>
          <w:sz w:val="24"/>
          <w:szCs w:val="24"/>
          <w:lang w:val="es-ES_tradnl"/>
        </w:rPr>
        <w:t>) en los 30</w:t>
      </w:r>
      <w:r w:rsidR="00FC034C" w:rsidRPr="004672E7">
        <w:rPr>
          <w:sz w:val="24"/>
          <w:szCs w:val="24"/>
          <w:lang w:val="es-ES"/>
        </w:rPr>
        <w:t xml:space="preserve"> </w:t>
      </w:r>
      <w:r w:rsidRPr="00D92D07">
        <w:rPr>
          <w:sz w:val="24"/>
          <w:szCs w:val="24"/>
          <w:lang w:val="es-ES_tradnl"/>
        </w:rPr>
        <w:t xml:space="preserve">días naturales posteriores a la recepción de la invitación para cumplimentarlo. La </w:t>
      </w:r>
      <w:r w:rsidR="00565CB2">
        <w:rPr>
          <w:sz w:val="24"/>
          <w:szCs w:val="24"/>
          <w:lang w:val="es-ES_tradnl"/>
        </w:rPr>
        <w:t>organiza</w:t>
      </w:r>
      <w:r w:rsidR="00565CB2" w:rsidRPr="00D92D07">
        <w:rPr>
          <w:sz w:val="24"/>
          <w:szCs w:val="24"/>
          <w:lang w:val="es-ES_tradnl"/>
        </w:rPr>
        <w:t xml:space="preserve">ción </w:t>
      </w:r>
      <w:r w:rsidRPr="00D92D07">
        <w:rPr>
          <w:sz w:val="24"/>
          <w:szCs w:val="24"/>
          <w:lang w:val="es-ES_tradnl"/>
        </w:rPr>
        <w:t>podrá requerir a los participantes que no cumplimenten y envíen el informe final en línea el reembolso parcial o total de la ayuda financiera recibida.</w:t>
      </w:r>
    </w:p>
    <w:p w14:paraId="5D9986B3"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7.2</w:t>
      </w:r>
      <w:r w:rsidRPr="00D92D07">
        <w:rPr>
          <w:sz w:val="24"/>
          <w:szCs w:val="24"/>
          <w:lang w:val="es-ES"/>
        </w:rPr>
        <w:tab/>
      </w:r>
      <w:r w:rsidRPr="00D92D07">
        <w:rPr>
          <w:sz w:val="24"/>
          <w:szCs w:val="24"/>
          <w:lang w:val="es-ES_tradnl"/>
        </w:rPr>
        <w:t>Se le podrá enviar al participante un cuestionario complementario en línea que permita recabar información completa sobre asuntos relacionados con el reconocimiento.</w:t>
      </w:r>
    </w:p>
    <w:p w14:paraId="65D179A9" w14:textId="77777777" w:rsidR="00087A34" w:rsidRPr="00D92D07" w:rsidRDefault="00087A34" w:rsidP="00087A34">
      <w:pPr>
        <w:tabs>
          <w:tab w:val="left" w:pos="567"/>
        </w:tabs>
        <w:ind w:left="567" w:hanging="567"/>
        <w:jc w:val="both"/>
        <w:rPr>
          <w:sz w:val="24"/>
          <w:szCs w:val="24"/>
          <w:lang w:val="es-ES"/>
        </w:rPr>
      </w:pPr>
    </w:p>
    <w:p w14:paraId="3035332B" w14:textId="77777777" w:rsidR="00087A34" w:rsidRPr="00D92D07" w:rsidRDefault="00087A34" w:rsidP="00087A34">
      <w:pPr>
        <w:pBdr>
          <w:bottom w:val="single" w:sz="6" w:space="1" w:color="auto"/>
        </w:pBdr>
        <w:rPr>
          <w:sz w:val="24"/>
          <w:szCs w:val="24"/>
          <w:lang w:val="es-ES_tradnl"/>
        </w:rPr>
      </w:pPr>
      <w:r w:rsidRPr="00D92D07">
        <w:rPr>
          <w:sz w:val="24"/>
          <w:szCs w:val="24"/>
          <w:lang w:val="es-ES"/>
        </w:rPr>
        <w:t>CLÁUSULA 8 – PROTECCIÓN DE DATOS</w:t>
      </w:r>
      <w:r w:rsidRPr="00D92D07">
        <w:rPr>
          <w:sz w:val="24"/>
          <w:szCs w:val="24"/>
          <w:lang w:val="es-ES_tradnl"/>
        </w:rPr>
        <w:t xml:space="preserve"> </w:t>
      </w:r>
    </w:p>
    <w:p w14:paraId="3AC89499" w14:textId="170C22D6" w:rsidR="003B5833" w:rsidRPr="00D92D07" w:rsidRDefault="00087A34" w:rsidP="00E9641F">
      <w:pPr>
        <w:tabs>
          <w:tab w:val="left" w:pos="567"/>
        </w:tabs>
        <w:ind w:left="567" w:hanging="567"/>
        <w:jc w:val="both"/>
        <w:rPr>
          <w:sz w:val="24"/>
          <w:szCs w:val="24"/>
          <w:lang w:val="es-ES"/>
        </w:rPr>
      </w:pPr>
      <w:r w:rsidRPr="00D92D07">
        <w:rPr>
          <w:sz w:val="24"/>
          <w:szCs w:val="24"/>
          <w:lang w:val="es-ES"/>
        </w:rPr>
        <w:t xml:space="preserve">8.1. </w:t>
      </w:r>
      <w:r w:rsidR="00ED468E">
        <w:rPr>
          <w:sz w:val="24"/>
          <w:szCs w:val="24"/>
          <w:lang w:val="es-ES"/>
        </w:rPr>
        <w:tab/>
      </w:r>
      <w:r w:rsidRPr="00ED468E">
        <w:rPr>
          <w:sz w:val="24"/>
          <w:szCs w:val="24"/>
          <w:lang w:val="es-ES_tradnl"/>
        </w:rPr>
        <w:t xml:space="preserve">La organización </w:t>
      </w:r>
      <w:r w:rsidR="00FC034C" w:rsidRPr="00ED468E">
        <w:rPr>
          <w:sz w:val="24"/>
          <w:szCs w:val="24"/>
          <w:lang w:val="es-ES_tradnl"/>
        </w:rPr>
        <w:t>beneficiaria</w:t>
      </w:r>
      <w:r w:rsidRPr="00ED468E">
        <w:rPr>
          <w:sz w:val="24"/>
          <w:szCs w:val="24"/>
          <w:lang w:val="es-ES_tradnl"/>
        </w:rPr>
        <w:t xml:space="preserve"> proporcionará a los participantes la declaración de privacidad pertinente para el procesamiento de sus datos personales antes de que sean codificados en el sistema electrónico de gestión de las movilidades de Erasmus+.</w:t>
      </w:r>
    </w:p>
    <w:p w14:paraId="3BF9873A" w14:textId="3936637D" w:rsidR="003B5833" w:rsidRPr="00DD17C5" w:rsidRDefault="003B5833" w:rsidP="00087A34">
      <w:pPr>
        <w:tabs>
          <w:tab w:val="left" w:pos="567"/>
        </w:tabs>
        <w:ind w:left="567" w:hanging="567"/>
        <w:jc w:val="both"/>
        <w:rPr>
          <w:sz w:val="24"/>
          <w:szCs w:val="24"/>
          <w:lang w:val="es-ES"/>
        </w:rPr>
      </w:pPr>
      <w:r>
        <w:rPr>
          <w:sz w:val="24"/>
          <w:szCs w:val="24"/>
          <w:lang w:val="es-ES"/>
        </w:rPr>
        <w:tab/>
      </w:r>
      <w:hyperlink r:id="rId11" w:history="1">
        <w:r w:rsidR="00FC034C" w:rsidRPr="004672E7">
          <w:rPr>
            <w:rStyle w:val="Hipervnculo"/>
            <w:sz w:val="24"/>
            <w:szCs w:val="24"/>
            <w:lang w:val="es-ES"/>
          </w:rPr>
          <w:t>https://webgate.ec.europa.eu/erasmus-esc/index/privacy-statement</w:t>
        </w:r>
      </w:hyperlink>
      <w:r w:rsidR="00FC034C" w:rsidRPr="004672E7">
        <w:rPr>
          <w:sz w:val="24"/>
          <w:szCs w:val="24"/>
          <w:lang w:val="es-ES"/>
        </w:rPr>
        <w:t xml:space="preserve"> </w:t>
      </w:r>
    </w:p>
    <w:p w14:paraId="2ADE96CC"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 xml:space="preserve"> </w:t>
      </w:r>
    </w:p>
    <w:p w14:paraId="384BC96E" w14:textId="77777777" w:rsidR="00087A34" w:rsidRPr="00D92D07" w:rsidRDefault="00087A34" w:rsidP="00087A34">
      <w:pPr>
        <w:pBdr>
          <w:bottom w:val="single" w:sz="6" w:space="1" w:color="auto"/>
        </w:pBdr>
        <w:rPr>
          <w:sz w:val="24"/>
          <w:szCs w:val="24"/>
          <w:lang w:val="es-ES"/>
        </w:rPr>
      </w:pPr>
      <w:r w:rsidRPr="00D92D07">
        <w:rPr>
          <w:sz w:val="24"/>
          <w:szCs w:val="24"/>
          <w:lang w:val="es-ES"/>
        </w:rPr>
        <w:t>CLÁUSULA 9 – LEGISLACIÓN APLICABLE Y TRIBUNALES COMPETENTES</w:t>
      </w:r>
    </w:p>
    <w:p w14:paraId="4E7B5913"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9.1</w:t>
      </w:r>
      <w:r w:rsidRPr="00D92D07">
        <w:rPr>
          <w:sz w:val="24"/>
          <w:szCs w:val="24"/>
          <w:lang w:val="es-ES"/>
        </w:rPr>
        <w:tab/>
        <w:t>El convenio se regirá por la legislación española.</w:t>
      </w:r>
    </w:p>
    <w:p w14:paraId="6D151F1E" w14:textId="20BD726E" w:rsidR="00087A34" w:rsidRPr="00D92D07" w:rsidRDefault="00087A34" w:rsidP="00087A34">
      <w:pPr>
        <w:tabs>
          <w:tab w:val="left" w:pos="567"/>
        </w:tabs>
        <w:ind w:left="567" w:hanging="567"/>
        <w:jc w:val="both"/>
        <w:rPr>
          <w:sz w:val="24"/>
          <w:szCs w:val="24"/>
          <w:lang w:val="es-ES"/>
        </w:rPr>
      </w:pPr>
      <w:r w:rsidRPr="00D92D07">
        <w:rPr>
          <w:sz w:val="24"/>
          <w:szCs w:val="24"/>
          <w:lang w:val="es-ES"/>
        </w:rPr>
        <w:t>9.2</w:t>
      </w:r>
      <w:r w:rsidRPr="00D92D07">
        <w:rPr>
          <w:sz w:val="24"/>
          <w:szCs w:val="24"/>
          <w:lang w:val="es-ES"/>
        </w:rPr>
        <w:tab/>
      </w:r>
      <w:r w:rsidRPr="00D92D07">
        <w:rPr>
          <w:sz w:val="24"/>
          <w:szCs w:val="24"/>
          <w:lang w:val="es-ES_tradnl"/>
        </w:rPr>
        <w:t xml:space="preserve">Los tribunales competentes que se determinen en concordancia con la legislación nacional de aplicación serán la única jurisdicción que conocerá cualquier litigio entre la </w:t>
      </w:r>
      <w:r w:rsidR="00565CB2">
        <w:rPr>
          <w:sz w:val="24"/>
          <w:szCs w:val="24"/>
          <w:lang w:val="es-ES_tradnl"/>
        </w:rPr>
        <w:t>organiza</w:t>
      </w:r>
      <w:r w:rsidR="00565CB2" w:rsidRPr="00D92D07">
        <w:rPr>
          <w:sz w:val="24"/>
          <w:szCs w:val="24"/>
          <w:lang w:val="es-ES_tradnl"/>
        </w:rPr>
        <w:t xml:space="preserve">ción </w:t>
      </w:r>
      <w:r w:rsidRPr="00D92D07">
        <w:rPr>
          <w:sz w:val="24"/>
          <w:szCs w:val="24"/>
          <w:lang w:val="es-ES_tradnl"/>
        </w:rPr>
        <w:t>y el participante en todo lo relacionado con la interpretación, aplicación o validez de este convenio, siempre que dicho litigio no pueda resolverse de forma amistosa.</w:t>
      </w:r>
    </w:p>
    <w:p w14:paraId="5E57AD58" w14:textId="77777777" w:rsidR="00087A34" w:rsidRPr="00D92D07" w:rsidRDefault="00087A34" w:rsidP="00087A34">
      <w:pPr>
        <w:jc w:val="both"/>
        <w:rPr>
          <w:b/>
          <w:sz w:val="24"/>
          <w:szCs w:val="24"/>
          <w:lang w:val="es-ES"/>
        </w:rPr>
      </w:pPr>
    </w:p>
    <w:p w14:paraId="0EEC9D98" w14:textId="77777777" w:rsidR="00E97134" w:rsidRDefault="00E97134" w:rsidP="00087A34">
      <w:pPr>
        <w:ind w:left="5812" w:hanging="5812"/>
        <w:rPr>
          <w:sz w:val="24"/>
          <w:szCs w:val="24"/>
          <w:lang w:val="es-ES_tradnl"/>
        </w:rPr>
      </w:pPr>
    </w:p>
    <w:p w14:paraId="45A91768" w14:textId="77777777" w:rsidR="00E97134" w:rsidRDefault="00E97134" w:rsidP="00087A34">
      <w:pPr>
        <w:ind w:left="5812" w:hanging="5812"/>
        <w:rPr>
          <w:sz w:val="24"/>
          <w:szCs w:val="24"/>
          <w:lang w:val="es-ES_tradnl"/>
        </w:rPr>
      </w:pPr>
    </w:p>
    <w:p w14:paraId="64A1F517" w14:textId="2666827F" w:rsidR="00087A34" w:rsidRPr="00D92D07" w:rsidRDefault="00087A34" w:rsidP="00087A34">
      <w:pPr>
        <w:ind w:left="5812" w:hanging="5812"/>
        <w:rPr>
          <w:sz w:val="24"/>
          <w:szCs w:val="24"/>
          <w:lang w:val="es-ES"/>
        </w:rPr>
      </w:pPr>
      <w:r w:rsidRPr="00D92D07">
        <w:rPr>
          <w:sz w:val="24"/>
          <w:szCs w:val="24"/>
          <w:lang w:val="es-ES_tradnl"/>
        </w:rPr>
        <w:lastRenderedPageBreak/>
        <w:t>FIRMAS</w:t>
      </w:r>
    </w:p>
    <w:p w14:paraId="34445151" w14:textId="77777777" w:rsidR="00087A34" w:rsidRPr="00D92D07" w:rsidRDefault="00087A34" w:rsidP="00087A34">
      <w:pPr>
        <w:ind w:left="5812" w:hanging="5812"/>
        <w:rPr>
          <w:sz w:val="24"/>
          <w:szCs w:val="24"/>
          <w:lang w:val="es-ES"/>
        </w:rPr>
      </w:pPr>
    </w:p>
    <w:p w14:paraId="0FE1D31F" w14:textId="024D5164" w:rsidR="00087A34" w:rsidRPr="00D92D07" w:rsidRDefault="00087A34" w:rsidP="00E97134">
      <w:pPr>
        <w:tabs>
          <w:tab w:val="left" w:pos="5670"/>
        </w:tabs>
        <w:rPr>
          <w:sz w:val="24"/>
          <w:szCs w:val="24"/>
          <w:lang w:val="es-ES_tradnl"/>
        </w:rPr>
      </w:pPr>
      <w:r w:rsidRPr="00D92D07">
        <w:rPr>
          <w:sz w:val="24"/>
          <w:szCs w:val="24"/>
          <w:lang w:val="es-ES_tradnl"/>
        </w:rPr>
        <w:t>El participante</w:t>
      </w:r>
      <w:r w:rsidRPr="00D92D07">
        <w:rPr>
          <w:sz w:val="24"/>
          <w:szCs w:val="24"/>
          <w:lang w:val="es-ES_tradnl"/>
        </w:rPr>
        <w:tab/>
        <w:t xml:space="preserve">Por la </w:t>
      </w:r>
      <w:r w:rsidR="00E97134">
        <w:rPr>
          <w:sz w:val="24"/>
          <w:szCs w:val="24"/>
          <w:lang w:val="es-ES_tradnl"/>
        </w:rPr>
        <w:t>Universidad de Alcalá</w:t>
      </w:r>
    </w:p>
    <w:p w14:paraId="656D08BA" w14:textId="77777777" w:rsidR="00087A34" w:rsidRPr="00D92D07" w:rsidRDefault="00087A34" w:rsidP="00087A34">
      <w:pPr>
        <w:tabs>
          <w:tab w:val="left" w:pos="5670"/>
        </w:tabs>
        <w:rPr>
          <w:sz w:val="24"/>
          <w:szCs w:val="24"/>
          <w:lang w:val="es-ES"/>
        </w:rPr>
      </w:pPr>
    </w:p>
    <w:p w14:paraId="22F4B7D1" w14:textId="77777777" w:rsidR="00087A34" w:rsidRPr="00D92D07" w:rsidRDefault="00087A34" w:rsidP="00087A34">
      <w:pPr>
        <w:tabs>
          <w:tab w:val="left" w:pos="5670"/>
        </w:tabs>
        <w:ind w:left="5812" w:hanging="5812"/>
        <w:rPr>
          <w:sz w:val="24"/>
          <w:szCs w:val="24"/>
          <w:lang w:val="es-ES"/>
        </w:rPr>
      </w:pPr>
    </w:p>
    <w:p w14:paraId="213C8426" w14:textId="4E34FB1E" w:rsidR="00087A34" w:rsidRPr="00D92D07" w:rsidRDefault="00087A34" w:rsidP="00087A34">
      <w:pPr>
        <w:tabs>
          <w:tab w:val="left" w:pos="5670"/>
        </w:tabs>
        <w:ind w:left="5812" w:hanging="5812"/>
        <w:rPr>
          <w:sz w:val="24"/>
          <w:szCs w:val="24"/>
          <w:lang w:val="es-ES"/>
        </w:rPr>
      </w:pPr>
      <w:r w:rsidRPr="00D92D07">
        <w:rPr>
          <w:sz w:val="24"/>
          <w:szCs w:val="24"/>
          <w:lang w:val="es-ES"/>
        </w:rPr>
        <w:tab/>
      </w:r>
    </w:p>
    <w:p w14:paraId="29A67AA0" w14:textId="77777777" w:rsidR="00087A34" w:rsidRPr="00D92D07" w:rsidRDefault="00087A34" w:rsidP="00087A34">
      <w:pPr>
        <w:tabs>
          <w:tab w:val="left" w:pos="5670"/>
        </w:tabs>
        <w:ind w:left="5812" w:hanging="5812"/>
        <w:rPr>
          <w:sz w:val="24"/>
          <w:szCs w:val="24"/>
          <w:lang w:val="es-ES"/>
        </w:rPr>
      </w:pPr>
    </w:p>
    <w:p w14:paraId="72BB1746" w14:textId="77777777" w:rsidR="00087A34" w:rsidRPr="00D92D07" w:rsidRDefault="00087A34" w:rsidP="00087A34">
      <w:pPr>
        <w:tabs>
          <w:tab w:val="left" w:pos="5670"/>
        </w:tabs>
        <w:rPr>
          <w:sz w:val="24"/>
          <w:szCs w:val="24"/>
          <w:lang w:val="es-ES"/>
        </w:rPr>
      </w:pPr>
    </w:p>
    <w:p w14:paraId="0E78DFC1" w14:textId="4DC781D2" w:rsidR="00087A34" w:rsidRPr="00D92D07" w:rsidRDefault="00087A34" w:rsidP="00087A34">
      <w:pPr>
        <w:tabs>
          <w:tab w:val="left" w:pos="5670"/>
        </w:tabs>
        <w:rPr>
          <w:sz w:val="24"/>
          <w:szCs w:val="24"/>
          <w:lang w:val="es-ES_tradnl"/>
        </w:rPr>
      </w:pPr>
      <w:r w:rsidRPr="00D92D07" w:rsidDel="00133E85">
        <w:rPr>
          <w:sz w:val="24"/>
          <w:szCs w:val="24"/>
          <w:lang w:val="es-ES"/>
        </w:rPr>
        <w:t xml:space="preserve"> </w:t>
      </w:r>
      <w:r w:rsidR="00E97134">
        <w:rPr>
          <w:sz w:val="24"/>
          <w:szCs w:val="24"/>
          <w:lang w:val="es-ES"/>
        </w:rPr>
        <w:t>Alcalá de Henares, …/…/2023</w:t>
      </w:r>
      <w:r w:rsidRPr="00D92D07">
        <w:rPr>
          <w:sz w:val="24"/>
          <w:szCs w:val="24"/>
          <w:lang w:val="es-ES_tradnl"/>
        </w:rPr>
        <w:t xml:space="preserve"> </w:t>
      </w:r>
      <w:r w:rsidRPr="00D92D07">
        <w:rPr>
          <w:sz w:val="24"/>
          <w:szCs w:val="24"/>
          <w:lang w:val="es-ES_tradnl"/>
        </w:rPr>
        <w:tab/>
      </w:r>
      <w:r w:rsidR="00E97134">
        <w:rPr>
          <w:sz w:val="24"/>
          <w:szCs w:val="24"/>
          <w:lang w:val="es-ES"/>
        </w:rPr>
        <w:t>Alcalá de Henares, …/…/2023</w:t>
      </w:r>
    </w:p>
    <w:p w14:paraId="4E2CA463" w14:textId="77777777" w:rsidR="00087A34" w:rsidRPr="00D92D07" w:rsidRDefault="00087A34" w:rsidP="00087A34">
      <w:pPr>
        <w:tabs>
          <w:tab w:val="left" w:pos="5670"/>
        </w:tabs>
        <w:rPr>
          <w:sz w:val="24"/>
          <w:szCs w:val="24"/>
          <w:lang w:val="es-ES"/>
        </w:rPr>
      </w:pPr>
    </w:p>
    <w:p w14:paraId="0DBE52F3" w14:textId="7E743D18" w:rsidR="00137EB2" w:rsidRPr="00710C53" w:rsidRDefault="00CB793B" w:rsidP="00710C53">
      <w:pPr>
        <w:tabs>
          <w:tab w:val="left" w:pos="5670"/>
        </w:tabs>
        <w:rPr>
          <w:sz w:val="24"/>
          <w:szCs w:val="24"/>
          <w:lang w:val="es-ES"/>
        </w:rPr>
      </w:pPr>
      <w:r w:rsidRPr="00135EDC">
        <w:rPr>
          <w:lang w:val="es-ES"/>
        </w:rPr>
        <w:br/>
      </w:r>
    </w:p>
    <w:p w14:paraId="5980F889" w14:textId="77777777" w:rsidR="00137EB2" w:rsidRPr="00135EDC" w:rsidRDefault="00137EB2" w:rsidP="00BB726D">
      <w:pPr>
        <w:tabs>
          <w:tab w:val="left" w:pos="5670"/>
        </w:tabs>
        <w:jc w:val="center"/>
        <w:rPr>
          <w:sz w:val="16"/>
          <w:szCs w:val="16"/>
          <w:lang w:val="es-ES"/>
        </w:rPr>
      </w:pPr>
    </w:p>
    <w:p w14:paraId="43CB8BD1" w14:textId="77777777" w:rsidR="00137EB2" w:rsidRPr="00135EDC" w:rsidRDefault="00137EB2" w:rsidP="00BB726D">
      <w:pPr>
        <w:tabs>
          <w:tab w:val="left" w:pos="5670"/>
        </w:tabs>
        <w:jc w:val="center"/>
        <w:rPr>
          <w:sz w:val="16"/>
          <w:szCs w:val="16"/>
          <w:lang w:val="es-ES"/>
        </w:rPr>
      </w:pPr>
    </w:p>
    <w:p w14:paraId="72BFA7EA" w14:textId="77777777" w:rsidR="00137EB2" w:rsidRPr="00135EDC" w:rsidRDefault="00137EB2">
      <w:pPr>
        <w:tabs>
          <w:tab w:val="left" w:pos="5670"/>
        </w:tabs>
        <w:rPr>
          <w:sz w:val="16"/>
          <w:szCs w:val="16"/>
          <w:lang w:val="es-ES"/>
        </w:rPr>
      </w:pPr>
    </w:p>
    <w:p w14:paraId="3D99B7CA" w14:textId="77777777" w:rsidR="00137EB2" w:rsidRPr="00135EDC" w:rsidRDefault="00137EB2">
      <w:pPr>
        <w:tabs>
          <w:tab w:val="left" w:pos="5670"/>
        </w:tabs>
        <w:rPr>
          <w:sz w:val="16"/>
          <w:szCs w:val="16"/>
          <w:lang w:val="es-ES"/>
        </w:rPr>
        <w:sectPr w:rsidR="00137EB2" w:rsidRPr="00135EDC"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4D2C9CEB" w14:textId="77777777" w:rsidR="00A01B28" w:rsidRPr="00A176F3" w:rsidRDefault="00A01B28" w:rsidP="2156E4C0">
      <w:pPr>
        <w:tabs>
          <w:tab w:val="left" w:pos="360"/>
        </w:tabs>
        <w:jc w:val="center"/>
        <w:rPr>
          <w:b/>
          <w:bCs/>
          <w:lang w:val="es-ES"/>
        </w:rPr>
      </w:pPr>
      <w:bookmarkStart w:id="0" w:name="_Hlk105571536"/>
      <w:r w:rsidRPr="00A176F3">
        <w:rPr>
          <w:b/>
          <w:lang w:val="es-ES"/>
        </w:rPr>
        <w:lastRenderedPageBreak/>
        <w:t>Anexo II</w:t>
      </w:r>
    </w:p>
    <w:p w14:paraId="438CC9B9" w14:textId="77777777" w:rsidR="00BC384A" w:rsidRPr="00A176F3" w:rsidRDefault="00BC384A" w:rsidP="00986E2C">
      <w:pPr>
        <w:tabs>
          <w:tab w:val="left" w:pos="360"/>
        </w:tabs>
        <w:jc w:val="center"/>
        <w:rPr>
          <w:rFonts w:ascii="Arial" w:hAnsi="Arial"/>
          <w:b/>
          <w:lang w:val="es-ES"/>
        </w:rPr>
      </w:pPr>
    </w:p>
    <w:p w14:paraId="0B239CB2" w14:textId="77777777" w:rsidR="00986E2C" w:rsidRPr="00A176F3" w:rsidRDefault="00986E2C" w:rsidP="00986E2C">
      <w:pPr>
        <w:tabs>
          <w:tab w:val="left" w:pos="360"/>
        </w:tabs>
        <w:jc w:val="center"/>
        <w:rPr>
          <w:rFonts w:ascii="Arial" w:hAnsi="Arial"/>
          <w:b/>
          <w:lang w:val="es-ES"/>
        </w:rPr>
      </w:pPr>
    </w:p>
    <w:p w14:paraId="703F0E03" w14:textId="77777777" w:rsidR="00A01B28" w:rsidRPr="00135EDC" w:rsidRDefault="00A01B28" w:rsidP="2156E4C0">
      <w:pPr>
        <w:tabs>
          <w:tab w:val="left" w:pos="360"/>
        </w:tabs>
        <w:jc w:val="center"/>
        <w:rPr>
          <w:b/>
          <w:bCs/>
          <w:sz w:val="24"/>
          <w:szCs w:val="24"/>
          <w:lang w:val="es-ES"/>
        </w:rPr>
      </w:pPr>
      <w:r w:rsidRPr="00D135C2">
        <w:rPr>
          <w:b/>
          <w:sz w:val="24"/>
          <w:szCs w:val="24"/>
          <w:lang w:val="es-ES_tradnl"/>
        </w:rPr>
        <w:t>CONDICIONES GENERALES</w:t>
      </w:r>
    </w:p>
    <w:p w14:paraId="3E096F84" w14:textId="77777777" w:rsidR="00137EB2" w:rsidRPr="00135EDC" w:rsidRDefault="00137EB2" w:rsidP="00137EB2">
      <w:pPr>
        <w:tabs>
          <w:tab w:val="left" w:pos="360"/>
        </w:tabs>
        <w:rPr>
          <w:rFonts w:ascii="Arial" w:hAnsi="Arial"/>
          <w:lang w:val="es-ES"/>
        </w:rPr>
      </w:pPr>
    </w:p>
    <w:p w14:paraId="0B08007C" w14:textId="77777777" w:rsidR="00137EB2" w:rsidRPr="00135EDC" w:rsidRDefault="00137EB2" w:rsidP="00137EB2">
      <w:pPr>
        <w:tabs>
          <w:tab w:val="left" w:pos="360"/>
        </w:tabs>
        <w:rPr>
          <w:rFonts w:ascii="Arial" w:hAnsi="Arial"/>
          <w:lang w:val="es-ES"/>
        </w:rPr>
      </w:pPr>
    </w:p>
    <w:p w14:paraId="4D074D3E" w14:textId="77777777" w:rsidR="001318D8" w:rsidRDefault="001318D8" w:rsidP="2156E4C0">
      <w:pPr>
        <w:keepNext/>
        <w:rPr>
          <w:b/>
          <w:sz w:val="18"/>
          <w:szCs w:val="18"/>
          <w:lang w:val="es-ES_tradnl"/>
        </w:rPr>
        <w:sectPr w:rsidR="001318D8"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pPr>
    </w:p>
    <w:p w14:paraId="776D2B39" w14:textId="77777777" w:rsidR="006C279E" w:rsidRDefault="006C279E" w:rsidP="2156E4C0">
      <w:pPr>
        <w:keepNext/>
        <w:rPr>
          <w:b/>
          <w:sz w:val="24"/>
          <w:szCs w:val="24"/>
          <w:lang w:val="es-ES_tradnl"/>
        </w:rPr>
      </w:pPr>
    </w:p>
    <w:p w14:paraId="2C2B2635" w14:textId="529D4BAE" w:rsidR="00137EB2" w:rsidRPr="001318D8" w:rsidRDefault="00A01B28" w:rsidP="2156E4C0">
      <w:pPr>
        <w:keepNext/>
        <w:rPr>
          <w:b/>
          <w:bCs/>
          <w:sz w:val="24"/>
          <w:szCs w:val="24"/>
          <w:lang w:val="es-ES"/>
        </w:rPr>
      </w:pPr>
      <w:r w:rsidRPr="001318D8">
        <w:rPr>
          <w:b/>
          <w:sz w:val="24"/>
          <w:szCs w:val="24"/>
          <w:lang w:val="es-ES_tradnl"/>
        </w:rPr>
        <w:t>Cláusula 1: Responsabilidad</w:t>
      </w:r>
    </w:p>
    <w:p w14:paraId="0E657B33" w14:textId="77777777" w:rsidR="00137EB2" w:rsidRPr="001318D8" w:rsidRDefault="00137EB2" w:rsidP="00137EB2">
      <w:pPr>
        <w:keepNext/>
        <w:rPr>
          <w:sz w:val="24"/>
          <w:szCs w:val="24"/>
          <w:lang w:val="es-ES"/>
        </w:rPr>
      </w:pPr>
    </w:p>
    <w:p w14:paraId="663412FD" w14:textId="77777777" w:rsidR="00567FA0" w:rsidRPr="001318D8" w:rsidRDefault="00567FA0" w:rsidP="2156E4C0">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76C96E57" w14:textId="77777777" w:rsidR="00137EB2" w:rsidRPr="001318D8" w:rsidRDefault="00137EB2" w:rsidP="00137EB2">
      <w:pPr>
        <w:jc w:val="both"/>
        <w:rPr>
          <w:sz w:val="24"/>
          <w:szCs w:val="24"/>
          <w:lang w:val="es-ES"/>
        </w:rPr>
      </w:pPr>
    </w:p>
    <w:p w14:paraId="289AF82B" w14:textId="77777777" w:rsidR="00137EB2" w:rsidRPr="001318D8" w:rsidRDefault="00567FA0" w:rsidP="2156E4C0">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2156E4C0" w:rsidRPr="001318D8">
        <w:rPr>
          <w:sz w:val="24"/>
          <w:szCs w:val="24"/>
          <w:lang w:val="es-ES"/>
        </w:rPr>
        <w:t xml:space="preserve"> </w:t>
      </w:r>
    </w:p>
    <w:p w14:paraId="5C2F4723" w14:textId="77777777" w:rsidR="00137EB2" w:rsidRPr="001318D8" w:rsidRDefault="00137EB2" w:rsidP="00137EB2">
      <w:pPr>
        <w:tabs>
          <w:tab w:val="left" w:pos="360"/>
        </w:tabs>
        <w:rPr>
          <w:sz w:val="24"/>
          <w:szCs w:val="24"/>
          <w:lang w:val="es-ES"/>
        </w:rPr>
      </w:pPr>
    </w:p>
    <w:p w14:paraId="1CC8E86D" w14:textId="77777777" w:rsidR="00137EB2" w:rsidRPr="001318D8" w:rsidRDefault="00567FA0" w:rsidP="2156E4C0">
      <w:pPr>
        <w:keepNext/>
        <w:rPr>
          <w:b/>
          <w:bCs/>
          <w:sz w:val="24"/>
          <w:szCs w:val="24"/>
          <w:lang w:val="es-ES"/>
        </w:rPr>
      </w:pPr>
      <w:r w:rsidRPr="001318D8">
        <w:rPr>
          <w:b/>
          <w:sz w:val="24"/>
          <w:szCs w:val="24"/>
          <w:lang w:val="es-ES"/>
        </w:rPr>
        <w:t>Cláusula 2: Rescisión del convenio</w:t>
      </w:r>
    </w:p>
    <w:p w14:paraId="628967DA" w14:textId="77777777" w:rsidR="00137EB2" w:rsidRPr="001318D8" w:rsidRDefault="00137EB2" w:rsidP="00137EB2">
      <w:pPr>
        <w:rPr>
          <w:sz w:val="24"/>
          <w:szCs w:val="24"/>
          <w:lang w:val="es-ES"/>
        </w:rPr>
      </w:pPr>
    </w:p>
    <w:p w14:paraId="4C61F042" w14:textId="1EDBACEC" w:rsidR="00567FA0" w:rsidRPr="001318D8" w:rsidRDefault="00567FA0" w:rsidP="2156E4C0">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sidR="000E055C">
        <w:rPr>
          <w:sz w:val="24"/>
          <w:szCs w:val="24"/>
          <w:lang w:val="es-ES_tradnl"/>
        </w:rPr>
        <w:t>organiza</w:t>
      </w:r>
      <w:r w:rsidR="000E055C" w:rsidRPr="001318D8">
        <w:rPr>
          <w:sz w:val="24"/>
          <w:szCs w:val="24"/>
          <w:lang w:val="es-ES_tradnl"/>
        </w:rPr>
        <w:t xml:space="preserve">ción </w:t>
      </w:r>
      <w:r w:rsidRPr="001318D8">
        <w:rPr>
          <w:sz w:val="24"/>
          <w:szCs w:val="24"/>
          <w:lang w:val="es-ES_tradnl"/>
        </w:rPr>
        <w:t>tendrá derecho a rescindir o cancelar el convenio sin más trámite legal cuando el participante no realice ninguna acción dentro del mes siguiente a la recepción de la correspondiente notificación por correo certificado.</w:t>
      </w:r>
    </w:p>
    <w:p w14:paraId="644AFA8D" w14:textId="77777777" w:rsidR="00137EB2" w:rsidRPr="001318D8" w:rsidRDefault="00137EB2" w:rsidP="00137EB2">
      <w:pPr>
        <w:jc w:val="both"/>
        <w:rPr>
          <w:sz w:val="24"/>
          <w:szCs w:val="24"/>
          <w:lang w:val="es-ES"/>
        </w:rPr>
      </w:pPr>
    </w:p>
    <w:p w14:paraId="2B7AE69D" w14:textId="77777777" w:rsidR="00567FA0" w:rsidRPr="001318D8" w:rsidRDefault="00567FA0" w:rsidP="2156E4C0">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24EDE463" w14:textId="77777777" w:rsidR="00137EB2" w:rsidRPr="001318D8" w:rsidRDefault="00137EB2" w:rsidP="00137EB2">
      <w:pPr>
        <w:rPr>
          <w:sz w:val="24"/>
          <w:szCs w:val="24"/>
          <w:lang w:val="es-ES"/>
        </w:rPr>
      </w:pPr>
    </w:p>
    <w:p w14:paraId="555F6B27" w14:textId="1C93FBDC" w:rsidR="00137EB2" w:rsidRPr="001318D8" w:rsidRDefault="00567FA0" w:rsidP="009D2BE3">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489E920E" w14:textId="77777777" w:rsidR="001D7D2D" w:rsidRPr="001318D8" w:rsidRDefault="001D7D2D" w:rsidP="2156E4C0">
      <w:pPr>
        <w:rPr>
          <w:b/>
          <w:bCs/>
          <w:sz w:val="24"/>
          <w:szCs w:val="24"/>
          <w:lang w:val="es-ES"/>
        </w:rPr>
      </w:pPr>
    </w:p>
    <w:p w14:paraId="06560997" w14:textId="77777777" w:rsidR="00137EB2" w:rsidRPr="001318D8" w:rsidRDefault="00567FA0" w:rsidP="2156E4C0">
      <w:pPr>
        <w:rPr>
          <w:b/>
          <w:bCs/>
          <w:sz w:val="24"/>
          <w:szCs w:val="24"/>
          <w:lang w:val="es-ES"/>
        </w:rPr>
      </w:pPr>
      <w:r w:rsidRPr="001318D8">
        <w:rPr>
          <w:b/>
          <w:sz w:val="24"/>
          <w:szCs w:val="24"/>
          <w:lang w:val="es-ES_tradnl"/>
        </w:rPr>
        <w:t>Cláusula 3: Protección de datos</w:t>
      </w:r>
    </w:p>
    <w:p w14:paraId="2DBAABEA" w14:textId="77777777" w:rsidR="00137EB2" w:rsidRPr="001318D8" w:rsidRDefault="00137EB2" w:rsidP="00137EB2">
      <w:pPr>
        <w:rPr>
          <w:b/>
          <w:sz w:val="24"/>
          <w:szCs w:val="24"/>
          <w:lang w:val="es-ES"/>
        </w:rPr>
      </w:pPr>
    </w:p>
    <w:p w14:paraId="6D62037A" w14:textId="6C858DBB" w:rsidR="00567FA0" w:rsidRPr="001318D8" w:rsidRDefault="00567FA0" w:rsidP="009D2BE3">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 xml:space="preserve">(UE) </w:t>
      </w:r>
      <w:proofErr w:type="spellStart"/>
      <w:r w:rsidRPr="001318D8">
        <w:rPr>
          <w:bCs/>
          <w:sz w:val="24"/>
          <w:szCs w:val="24"/>
          <w:lang w:val="es-ES_tradnl" w:eastAsia="es-ES"/>
        </w:rPr>
        <w:t>nº</w:t>
      </w:r>
      <w:proofErr w:type="spellEnd"/>
      <w:r w:rsidRPr="001318D8">
        <w:rPr>
          <w:bCs/>
          <w:sz w:val="24"/>
          <w:szCs w:val="24"/>
          <w:lang w:val="es-ES_tradnl" w:eastAsia="es-ES"/>
        </w:rPr>
        <w:t xml:space="preserve">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w:t>
      </w:r>
      <w:r w:rsidR="00C234C5" w:rsidRPr="001318D8">
        <w:rPr>
          <w:sz w:val="24"/>
          <w:szCs w:val="24"/>
          <w:lang w:val="es-ES_tradnl"/>
        </w:rPr>
        <w:t>l Derecho de la UE</w:t>
      </w:r>
      <w:r w:rsidR="00C234C5" w:rsidRPr="001318D8">
        <w:rPr>
          <w:rStyle w:val="Refdenotaalpie"/>
          <w:sz w:val="24"/>
          <w:szCs w:val="24"/>
          <w:vertAlign w:val="superscript"/>
          <w:lang w:val="es-ES_tradnl"/>
        </w:rPr>
        <w:footnoteReference w:id="2"/>
      </w:r>
      <w:r w:rsidRPr="001318D8">
        <w:rPr>
          <w:sz w:val="24"/>
          <w:szCs w:val="24"/>
          <w:lang w:val="es-ES_tradnl"/>
        </w:rPr>
        <w:t xml:space="preserve"> (Tribunal de Cuentas </w:t>
      </w:r>
      <w:r w:rsidR="00565CB2">
        <w:rPr>
          <w:sz w:val="24"/>
          <w:szCs w:val="24"/>
          <w:lang w:val="es-ES_tradnl"/>
        </w:rPr>
        <w:t>u</w:t>
      </w:r>
      <w:r w:rsidR="00565CB2" w:rsidRPr="001318D8">
        <w:rPr>
          <w:sz w:val="24"/>
          <w:szCs w:val="24"/>
          <w:lang w:val="es-ES_tradnl"/>
        </w:rPr>
        <w:t xml:space="preserve"> </w:t>
      </w:r>
      <w:r w:rsidRPr="001318D8">
        <w:rPr>
          <w:sz w:val="24"/>
          <w:szCs w:val="24"/>
          <w:lang w:val="es-ES_tradnl"/>
        </w:rPr>
        <w:t>Oficina Europea de Lucha contra el Fraude (OLAF)).</w:t>
      </w:r>
    </w:p>
    <w:p w14:paraId="642C467F" w14:textId="77777777" w:rsidR="00137EB2" w:rsidRPr="001318D8" w:rsidRDefault="00137EB2" w:rsidP="00137EB2">
      <w:pPr>
        <w:rPr>
          <w:sz w:val="24"/>
          <w:szCs w:val="24"/>
          <w:lang w:val="es-ES"/>
        </w:rPr>
      </w:pPr>
    </w:p>
    <w:p w14:paraId="119954A0" w14:textId="5A9B4162" w:rsidR="00567FA0" w:rsidRPr="001318D8" w:rsidRDefault="00C234C5" w:rsidP="009D2BE3">
      <w:pPr>
        <w:jc w:val="both"/>
        <w:rPr>
          <w:sz w:val="24"/>
          <w:szCs w:val="24"/>
          <w:lang w:val="es-ES"/>
        </w:rPr>
      </w:pPr>
      <w:r w:rsidRPr="001318D8">
        <w:rPr>
          <w:sz w:val="24"/>
          <w:szCs w:val="24"/>
          <w:lang w:val="es-ES_tradnl"/>
        </w:rPr>
        <w:lastRenderedPageBreak/>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sidR="000E055C">
        <w:rPr>
          <w:sz w:val="24"/>
          <w:szCs w:val="24"/>
          <w:lang w:val="es-ES_tradnl"/>
        </w:rPr>
        <w:t>organiza</w:t>
      </w:r>
      <w:r w:rsidR="000E055C" w:rsidRPr="001318D8">
        <w:rPr>
          <w:sz w:val="24"/>
          <w:szCs w:val="24"/>
          <w:lang w:val="es-ES_tradnl"/>
        </w:rPr>
        <w:t xml:space="preserve">ción </w:t>
      </w:r>
      <w:r w:rsidRPr="001318D8">
        <w:rPr>
          <w:sz w:val="24"/>
          <w:szCs w:val="24"/>
          <w:lang w:val="es-ES_tradnl"/>
        </w:rPr>
        <w:t>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42503379" w14:textId="77777777" w:rsidR="00137EB2" w:rsidRPr="001318D8" w:rsidRDefault="00137EB2" w:rsidP="00137EB2">
      <w:pPr>
        <w:rPr>
          <w:sz w:val="24"/>
          <w:szCs w:val="24"/>
          <w:lang w:val="es-ES"/>
        </w:rPr>
      </w:pPr>
    </w:p>
    <w:p w14:paraId="19D38F63" w14:textId="77777777" w:rsidR="00137EB2" w:rsidRPr="001318D8" w:rsidRDefault="00137EB2" w:rsidP="00137EB2">
      <w:pPr>
        <w:rPr>
          <w:sz w:val="24"/>
          <w:szCs w:val="24"/>
          <w:lang w:val="es-ES"/>
        </w:rPr>
      </w:pPr>
    </w:p>
    <w:p w14:paraId="6430880D" w14:textId="77777777" w:rsidR="00137EB2" w:rsidRPr="001318D8" w:rsidRDefault="00C234C5" w:rsidP="2156E4C0">
      <w:pPr>
        <w:rPr>
          <w:sz w:val="24"/>
          <w:szCs w:val="24"/>
          <w:lang w:val="es-ES"/>
        </w:rPr>
      </w:pPr>
      <w:r w:rsidRPr="001318D8">
        <w:rPr>
          <w:b/>
          <w:sz w:val="24"/>
          <w:szCs w:val="24"/>
          <w:lang w:val="es-ES"/>
        </w:rPr>
        <w:t>Cláusula 4: Controles y auditorías</w:t>
      </w:r>
    </w:p>
    <w:p w14:paraId="34E058AE" w14:textId="77777777" w:rsidR="00137EB2" w:rsidRPr="001318D8" w:rsidRDefault="00137EB2" w:rsidP="00137EB2">
      <w:pPr>
        <w:rPr>
          <w:sz w:val="24"/>
          <w:szCs w:val="24"/>
          <w:lang w:val="es-ES"/>
        </w:rPr>
      </w:pPr>
    </w:p>
    <w:p w14:paraId="1DB6CBA7" w14:textId="77777777" w:rsidR="00C234C5" w:rsidRPr="001318D8" w:rsidRDefault="00C234C5" w:rsidP="2156E4C0">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08AF813D" w14:textId="77777777" w:rsidR="00F66F07" w:rsidRPr="001318D8" w:rsidRDefault="00F66F07" w:rsidP="00E85892">
      <w:pPr>
        <w:jc w:val="both"/>
        <w:rPr>
          <w:sz w:val="24"/>
          <w:szCs w:val="24"/>
          <w:lang w:val="es-ES"/>
        </w:rPr>
      </w:pPr>
    </w:p>
    <w:bookmarkEnd w:id="0"/>
    <w:p w14:paraId="4FFDC425" w14:textId="77777777" w:rsidR="00F66F07" w:rsidRPr="001318D8" w:rsidRDefault="00F66F07" w:rsidP="00E85892">
      <w:pPr>
        <w:jc w:val="both"/>
        <w:rPr>
          <w:sz w:val="24"/>
          <w:szCs w:val="24"/>
          <w:lang w:val="es-ES"/>
        </w:rPr>
      </w:pPr>
    </w:p>
    <w:p w14:paraId="555AA81E" w14:textId="77777777" w:rsidR="00F66F07" w:rsidRPr="001318D8" w:rsidRDefault="00F66F07" w:rsidP="00E85892">
      <w:pPr>
        <w:jc w:val="both"/>
        <w:rPr>
          <w:sz w:val="24"/>
          <w:szCs w:val="24"/>
          <w:lang w:val="es-ES"/>
        </w:rPr>
      </w:pPr>
    </w:p>
    <w:p w14:paraId="11F0573A" w14:textId="77777777" w:rsidR="00F66F07" w:rsidRPr="001318D8" w:rsidRDefault="00F66F07" w:rsidP="00E85892">
      <w:pPr>
        <w:jc w:val="both"/>
        <w:rPr>
          <w:sz w:val="24"/>
          <w:szCs w:val="24"/>
          <w:lang w:val="es-ES"/>
        </w:rPr>
      </w:pPr>
    </w:p>
    <w:p w14:paraId="4C4EF4C2" w14:textId="77777777" w:rsidR="00F66F07" w:rsidRPr="001318D8" w:rsidRDefault="00F66F07" w:rsidP="00BB726D">
      <w:pPr>
        <w:tabs>
          <w:tab w:val="left" w:pos="1701"/>
        </w:tabs>
        <w:jc w:val="right"/>
        <w:rPr>
          <w:sz w:val="24"/>
          <w:szCs w:val="24"/>
          <w:lang w:val="es-ES"/>
        </w:rPr>
      </w:pPr>
      <w:r w:rsidRPr="001318D8">
        <w:rPr>
          <w:sz w:val="24"/>
          <w:szCs w:val="24"/>
          <w:lang w:val="es-ES"/>
        </w:rPr>
        <w:t xml:space="preserve"> </w:t>
      </w:r>
    </w:p>
    <w:p w14:paraId="0C108228" w14:textId="77777777" w:rsidR="001318D8" w:rsidRDefault="001318D8" w:rsidP="00BB726D">
      <w:pPr>
        <w:jc w:val="right"/>
        <w:rPr>
          <w:b/>
          <w:lang w:val="es-ES"/>
        </w:rPr>
        <w:sectPr w:rsidR="001318D8" w:rsidSect="001318D8">
          <w:type w:val="continuous"/>
          <w:pgSz w:w="11906" w:h="16838"/>
          <w:pgMar w:top="1440" w:right="1134" w:bottom="1440" w:left="1134" w:header="720" w:footer="720" w:gutter="0"/>
          <w:cols w:space="708"/>
        </w:sectPr>
      </w:pPr>
    </w:p>
    <w:p w14:paraId="705DFD8A" w14:textId="77777777" w:rsidR="00F66F07" w:rsidRPr="00135EDC" w:rsidRDefault="00F66F07" w:rsidP="00BB726D">
      <w:pPr>
        <w:jc w:val="right"/>
        <w:rPr>
          <w:b/>
          <w:lang w:val="es-ES"/>
        </w:rPr>
      </w:pPr>
    </w:p>
    <w:sectPr w:rsidR="00F66F07" w:rsidRPr="00135EDC"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7509" w14:textId="77777777" w:rsidR="00C9118A" w:rsidRDefault="00C9118A">
      <w:r>
        <w:separator/>
      </w:r>
    </w:p>
  </w:endnote>
  <w:endnote w:type="continuationSeparator" w:id="0">
    <w:p w14:paraId="68F01C27" w14:textId="77777777" w:rsidR="00C9118A" w:rsidRDefault="00C9118A">
      <w:r>
        <w:continuationSeparator/>
      </w:r>
    </w:p>
  </w:endnote>
  <w:endnote w:type="continuationNotice" w:id="1">
    <w:p w14:paraId="45E443F2" w14:textId="77777777" w:rsidR="00C9118A" w:rsidRDefault="00C91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B31D" w14:textId="77777777" w:rsidR="00A37932" w:rsidRDefault="00A37932">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39B12B97" w14:textId="77777777" w:rsidR="00A37932" w:rsidRDefault="00A37932">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5D5D" w14:textId="77777777" w:rsidR="00A37932" w:rsidRDefault="00A37932">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BF0A3B">
      <w:rPr>
        <w:rStyle w:val="Nmerodepgina"/>
        <w:noProof/>
        <w:szCs w:val="24"/>
      </w:rPr>
      <w:t>5</w:t>
    </w:r>
    <w:r>
      <w:rPr>
        <w:rStyle w:val="Nmerodepgina"/>
        <w:szCs w:val="24"/>
      </w:rPr>
      <w:fldChar w:fldCharType="end"/>
    </w:r>
  </w:p>
  <w:p w14:paraId="56BCB52A" w14:textId="77777777" w:rsidR="00A37932" w:rsidRDefault="00A37932">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386E" w14:textId="77777777" w:rsidR="00A37932" w:rsidRPr="009A6788" w:rsidRDefault="00A37932"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CBD9" w14:textId="77777777" w:rsidR="00A37932" w:rsidRDefault="00A37932"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BF0A3B">
      <w:rPr>
        <w:rStyle w:val="Nmerodepgina"/>
        <w:noProof/>
      </w:rPr>
      <w:t>7</w:t>
    </w:r>
    <w:r>
      <w:rPr>
        <w:rStyle w:val="Nmerodepgina"/>
      </w:rPr>
      <w:fldChar w:fldCharType="end"/>
    </w:r>
  </w:p>
  <w:p w14:paraId="76F023F6" w14:textId="77777777" w:rsidR="00A37932" w:rsidRDefault="00A37932">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12F6" w14:textId="77777777" w:rsidR="00C9118A" w:rsidRDefault="00C9118A">
      <w:r>
        <w:separator/>
      </w:r>
    </w:p>
  </w:footnote>
  <w:footnote w:type="continuationSeparator" w:id="0">
    <w:p w14:paraId="7CCD37A6" w14:textId="77777777" w:rsidR="00C9118A" w:rsidRDefault="00C9118A">
      <w:r>
        <w:continuationSeparator/>
      </w:r>
    </w:p>
  </w:footnote>
  <w:footnote w:type="continuationNotice" w:id="1">
    <w:p w14:paraId="1CE112F1" w14:textId="77777777" w:rsidR="00C9118A" w:rsidRDefault="00C9118A"/>
  </w:footnote>
  <w:footnote w:id="2">
    <w:p w14:paraId="59E040CF" w14:textId="7AB67E53" w:rsidR="00C234C5" w:rsidRPr="00461976" w:rsidRDefault="00C234C5">
      <w:pPr>
        <w:pStyle w:val="Textonotapie"/>
        <w:rPr>
          <w:sz w:val="18"/>
          <w:szCs w:val="18"/>
          <w:lang w:val="es-ES"/>
        </w:rPr>
      </w:pPr>
      <w:r>
        <w:rPr>
          <w:rStyle w:val="Refdenotaalpie"/>
        </w:rPr>
        <w:footnoteRef/>
      </w:r>
      <w:r>
        <w:t xml:space="preserve"> </w:t>
      </w:r>
      <w:r w:rsidR="00F22212">
        <w:tab/>
      </w:r>
      <w:r w:rsidRPr="00A176F3">
        <w:rPr>
          <w:sz w:val="18"/>
          <w:szCs w:val="18"/>
          <w:lang w:val="es-ES"/>
        </w:rPr>
        <w:t>Se puede encontrar información adicional sobre el propósito del procesamiento de datos, los datos que se recogen, quién tiene acceso a ellos y cómo se protegen en el siguiente enlace:</w:t>
      </w:r>
      <w:r w:rsidR="00461976" w:rsidRPr="00461976">
        <w:t xml:space="preserve"> </w:t>
      </w:r>
      <w:hyperlink r:id="rId1" w:history="1">
        <w:r w:rsidR="00461976" w:rsidRPr="004672E7">
          <w:rPr>
            <w:rStyle w:val="Hipervnculo"/>
            <w:sz w:val="18"/>
            <w:szCs w:val="18"/>
            <w:lang w:val="es-ES"/>
          </w:rPr>
          <w:t>https://webgate.ec.europa.eu/erasmus-esc/index/privacy-statement</w:t>
        </w:r>
      </w:hyperlink>
      <w:r w:rsidR="00A961E2" w:rsidRPr="00461976">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4870" w14:textId="77777777" w:rsidR="00A37932" w:rsidRDefault="00A37932">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7C18" w14:textId="45F7AD49" w:rsidR="00A37932" w:rsidRPr="00A176F3" w:rsidRDefault="004672E7" w:rsidP="2156E4C0">
    <w:pPr>
      <w:pStyle w:val="Encabezado"/>
      <w:rPr>
        <w:lang w:val="es-ES"/>
      </w:rPr>
    </w:pPr>
    <w:r>
      <w:rPr>
        <w:noProof/>
      </w:rPr>
      <w:drawing>
        <wp:anchor distT="0" distB="0" distL="114300" distR="114300" simplePos="0" relativeHeight="251659264" behindDoc="0" locked="0" layoutInCell="1" allowOverlap="1" wp14:anchorId="560EBD87" wp14:editId="3F9D489D">
          <wp:simplePos x="0" y="0"/>
          <wp:positionH relativeFrom="column">
            <wp:posOffset>3976370</wp:posOffset>
          </wp:positionH>
          <wp:positionV relativeFrom="paragraph">
            <wp:posOffset>-209550</wp:posOffset>
          </wp:positionV>
          <wp:extent cx="1762125" cy="533400"/>
          <wp:effectExtent l="0" t="0" r="9525" b="0"/>
          <wp:wrapThrough wrapText="bothSides">
            <wp:wrapPolygon edited="0">
              <wp:start x="2802" y="0"/>
              <wp:lineTo x="0" y="0"/>
              <wp:lineTo x="0" y="20829"/>
              <wp:lineTo x="4904" y="20829"/>
              <wp:lineTo x="17280" y="20829"/>
              <wp:lineTo x="21250" y="18514"/>
              <wp:lineTo x="21483" y="10029"/>
              <wp:lineTo x="21483" y="0"/>
              <wp:lineTo x="20549" y="0"/>
              <wp:lineTo x="2802" y="0"/>
            </wp:wrapPolygon>
          </wp:wrapThrough>
          <wp:docPr id="10" name="Picture 10"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 name="Picture 10"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2125" cy="533400"/>
                  </a:xfrm>
                  <a:prstGeom prst="rect">
                    <a:avLst/>
                  </a:prstGeom>
                </pic:spPr>
              </pic:pic>
            </a:graphicData>
          </a:graphic>
        </wp:anchor>
      </w:drawing>
    </w:r>
    <w:r>
      <w:rPr>
        <w:noProof/>
      </w:rPr>
      <w:drawing>
        <wp:anchor distT="0" distB="0" distL="114300" distR="114300" simplePos="0" relativeHeight="251658240" behindDoc="0" locked="0" layoutInCell="1" allowOverlap="1" wp14:anchorId="6971C285" wp14:editId="192C9EC5">
          <wp:simplePos x="0" y="0"/>
          <wp:positionH relativeFrom="column">
            <wp:posOffset>4445</wp:posOffset>
          </wp:positionH>
          <wp:positionV relativeFrom="paragraph">
            <wp:posOffset>-238125</wp:posOffset>
          </wp:positionV>
          <wp:extent cx="2036445" cy="577215"/>
          <wp:effectExtent l="0" t="0" r="1905" b="0"/>
          <wp:wrapThrough wrapText="bothSides">
            <wp:wrapPolygon edited="0">
              <wp:start x="0" y="0"/>
              <wp:lineTo x="0" y="20673"/>
              <wp:lineTo x="21418" y="20673"/>
              <wp:lineTo x="21418" y="0"/>
              <wp:lineTo x="0" y="0"/>
            </wp:wrapPolygon>
          </wp:wrapThrough>
          <wp:docPr id="9" name="Picture 7"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9" name="Picture 7" descr="Un 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2036445" cy="5772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6114" w14:textId="77777777" w:rsidR="00A37932" w:rsidRPr="00FE149C" w:rsidRDefault="00A37932"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41B4192"/>
    <w:multiLevelType w:val="hybridMultilevel"/>
    <w:tmpl w:val="FD5C38D8"/>
    <w:lvl w:ilvl="0" w:tplc="35F66B3A">
      <w:start w:val="4"/>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FD1E74"/>
    <w:multiLevelType w:val="hybridMultilevel"/>
    <w:tmpl w:val="20942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42908182">
    <w:abstractNumId w:val="1"/>
  </w:num>
  <w:num w:numId="2" w16cid:durableId="1281381905">
    <w:abstractNumId w:val="3"/>
  </w:num>
  <w:num w:numId="3" w16cid:durableId="563495414">
    <w:abstractNumId w:val="6"/>
  </w:num>
  <w:num w:numId="4" w16cid:durableId="430249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8160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716587">
    <w:abstractNumId w:val="9"/>
  </w:num>
  <w:num w:numId="7" w16cid:durableId="141894984">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53045177">
    <w:abstractNumId w:val="0"/>
  </w:num>
  <w:num w:numId="9" w16cid:durableId="1961842814">
    <w:abstractNumId w:val="7"/>
  </w:num>
  <w:num w:numId="10" w16cid:durableId="1654210814">
    <w:abstractNumId w:val="10"/>
  </w:num>
  <w:num w:numId="11" w16cid:durableId="1971157970">
    <w:abstractNumId w:val="2"/>
  </w:num>
  <w:num w:numId="12" w16cid:durableId="17127982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593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32EB"/>
    <w:rsid w:val="00014C36"/>
    <w:rsid w:val="00015735"/>
    <w:rsid w:val="0002256C"/>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87A34"/>
    <w:rsid w:val="000912BD"/>
    <w:rsid w:val="00092A07"/>
    <w:rsid w:val="00097A26"/>
    <w:rsid w:val="000A136B"/>
    <w:rsid w:val="000A16A9"/>
    <w:rsid w:val="000A2944"/>
    <w:rsid w:val="000A45AC"/>
    <w:rsid w:val="000A47CE"/>
    <w:rsid w:val="000A7007"/>
    <w:rsid w:val="000A7CB2"/>
    <w:rsid w:val="000B030C"/>
    <w:rsid w:val="000B118F"/>
    <w:rsid w:val="000B3D42"/>
    <w:rsid w:val="000C1493"/>
    <w:rsid w:val="000C2287"/>
    <w:rsid w:val="000C27B5"/>
    <w:rsid w:val="000C27BD"/>
    <w:rsid w:val="000C2F5B"/>
    <w:rsid w:val="000C3B60"/>
    <w:rsid w:val="000C403C"/>
    <w:rsid w:val="000C50C7"/>
    <w:rsid w:val="000C5FD8"/>
    <w:rsid w:val="000C6290"/>
    <w:rsid w:val="000C7D70"/>
    <w:rsid w:val="000D0236"/>
    <w:rsid w:val="000D2182"/>
    <w:rsid w:val="000D29E4"/>
    <w:rsid w:val="000D4B05"/>
    <w:rsid w:val="000D6CCA"/>
    <w:rsid w:val="000E055C"/>
    <w:rsid w:val="000E12C1"/>
    <w:rsid w:val="000E29CC"/>
    <w:rsid w:val="000E3574"/>
    <w:rsid w:val="000E502A"/>
    <w:rsid w:val="000E7625"/>
    <w:rsid w:val="000E7F8F"/>
    <w:rsid w:val="00100991"/>
    <w:rsid w:val="001011E6"/>
    <w:rsid w:val="001015CE"/>
    <w:rsid w:val="00105F02"/>
    <w:rsid w:val="00107319"/>
    <w:rsid w:val="00107612"/>
    <w:rsid w:val="00110E6B"/>
    <w:rsid w:val="00112072"/>
    <w:rsid w:val="00112729"/>
    <w:rsid w:val="001146B7"/>
    <w:rsid w:val="00114C5C"/>
    <w:rsid w:val="00117A3E"/>
    <w:rsid w:val="00123CAA"/>
    <w:rsid w:val="00126666"/>
    <w:rsid w:val="00127D9B"/>
    <w:rsid w:val="001318D8"/>
    <w:rsid w:val="00133E85"/>
    <w:rsid w:val="00135EDC"/>
    <w:rsid w:val="00136B3A"/>
    <w:rsid w:val="00137EB2"/>
    <w:rsid w:val="001412B6"/>
    <w:rsid w:val="0014156E"/>
    <w:rsid w:val="00147BE0"/>
    <w:rsid w:val="00151ADF"/>
    <w:rsid w:val="00153C54"/>
    <w:rsid w:val="00155532"/>
    <w:rsid w:val="00162B2C"/>
    <w:rsid w:val="00164A3F"/>
    <w:rsid w:val="001651E3"/>
    <w:rsid w:val="00165EEA"/>
    <w:rsid w:val="001705C1"/>
    <w:rsid w:val="001708EB"/>
    <w:rsid w:val="00173F1A"/>
    <w:rsid w:val="0017540E"/>
    <w:rsid w:val="001776D8"/>
    <w:rsid w:val="00180C91"/>
    <w:rsid w:val="00181D7A"/>
    <w:rsid w:val="00183642"/>
    <w:rsid w:val="00183EDA"/>
    <w:rsid w:val="00190898"/>
    <w:rsid w:val="00191C6F"/>
    <w:rsid w:val="001936BE"/>
    <w:rsid w:val="001941B7"/>
    <w:rsid w:val="0019426C"/>
    <w:rsid w:val="00195F7E"/>
    <w:rsid w:val="00196285"/>
    <w:rsid w:val="00196BB9"/>
    <w:rsid w:val="001A019B"/>
    <w:rsid w:val="001A085C"/>
    <w:rsid w:val="001A0C20"/>
    <w:rsid w:val="001A34D2"/>
    <w:rsid w:val="001A357A"/>
    <w:rsid w:val="001A6282"/>
    <w:rsid w:val="001A7791"/>
    <w:rsid w:val="001A7A96"/>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4845"/>
    <w:rsid w:val="001D5160"/>
    <w:rsid w:val="001D7D2D"/>
    <w:rsid w:val="001E1465"/>
    <w:rsid w:val="001E21D0"/>
    <w:rsid w:val="001E2F88"/>
    <w:rsid w:val="001E44FB"/>
    <w:rsid w:val="001E7774"/>
    <w:rsid w:val="001E7D9A"/>
    <w:rsid w:val="001F0773"/>
    <w:rsid w:val="0020039C"/>
    <w:rsid w:val="00202FF4"/>
    <w:rsid w:val="0020368F"/>
    <w:rsid w:val="00203C58"/>
    <w:rsid w:val="00204E80"/>
    <w:rsid w:val="00205935"/>
    <w:rsid w:val="00205AAA"/>
    <w:rsid w:val="00205AE5"/>
    <w:rsid w:val="00207117"/>
    <w:rsid w:val="002073C4"/>
    <w:rsid w:val="002100A8"/>
    <w:rsid w:val="002125B3"/>
    <w:rsid w:val="00213DE4"/>
    <w:rsid w:val="0021713C"/>
    <w:rsid w:val="00217D88"/>
    <w:rsid w:val="0022199E"/>
    <w:rsid w:val="00221AD8"/>
    <w:rsid w:val="00222A10"/>
    <w:rsid w:val="00224331"/>
    <w:rsid w:val="00225748"/>
    <w:rsid w:val="00226F95"/>
    <w:rsid w:val="002314D6"/>
    <w:rsid w:val="00231FF3"/>
    <w:rsid w:val="00232198"/>
    <w:rsid w:val="00232886"/>
    <w:rsid w:val="00233226"/>
    <w:rsid w:val="00233DA7"/>
    <w:rsid w:val="00234A76"/>
    <w:rsid w:val="00235040"/>
    <w:rsid w:val="00235168"/>
    <w:rsid w:val="002360C2"/>
    <w:rsid w:val="0023790E"/>
    <w:rsid w:val="00240F5F"/>
    <w:rsid w:val="00241BE8"/>
    <w:rsid w:val="002467E1"/>
    <w:rsid w:val="00246E6D"/>
    <w:rsid w:val="00251990"/>
    <w:rsid w:val="00254A5F"/>
    <w:rsid w:val="00255FC7"/>
    <w:rsid w:val="002570DE"/>
    <w:rsid w:val="002618A8"/>
    <w:rsid w:val="00261A74"/>
    <w:rsid w:val="0026242A"/>
    <w:rsid w:val="00263097"/>
    <w:rsid w:val="00266434"/>
    <w:rsid w:val="002714DF"/>
    <w:rsid w:val="00273228"/>
    <w:rsid w:val="002744FA"/>
    <w:rsid w:val="0027564B"/>
    <w:rsid w:val="002756A3"/>
    <w:rsid w:val="00275EA9"/>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46DC"/>
    <w:rsid w:val="002C5586"/>
    <w:rsid w:val="002C6C96"/>
    <w:rsid w:val="002D5FD9"/>
    <w:rsid w:val="002D7C27"/>
    <w:rsid w:val="002E0120"/>
    <w:rsid w:val="002E07E6"/>
    <w:rsid w:val="002E1FD7"/>
    <w:rsid w:val="002E24F7"/>
    <w:rsid w:val="002E2D00"/>
    <w:rsid w:val="002E688D"/>
    <w:rsid w:val="002F3579"/>
    <w:rsid w:val="002F64D2"/>
    <w:rsid w:val="003034A6"/>
    <w:rsid w:val="00305545"/>
    <w:rsid w:val="00306A91"/>
    <w:rsid w:val="003111BF"/>
    <w:rsid w:val="00312DBD"/>
    <w:rsid w:val="00313A00"/>
    <w:rsid w:val="00313A99"/>
    <w:rsid w:val="0031427A"/>
    <w:rsid w:val="003149AE"/>
    <w:rsid w:val="00314AAF"/>
    <w:rsid w:val="00315E71"/>
    <w:rsid w:val="00321488"/>
    <w:rsid w:val="00322E1A"/>
    <w:rsid w:val="00323B45"/>
    <w:rsid w:val="00326C2B"/>
    <w:rsid w:val="00327163"/>
    <w:rsid w:val="00327246"/>
    <w:rsid w:val="00327ACC"/>
    <w:rsid w:val="00327F13"/>
    <w:rsid w:val="003339D9"/>
    <w:rsid w:val="003376E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9C0"/>
    <w:rsid w:val="003834FE"/>
    <w:rsid w:val="00383559"/>
    <w:rsid w:val="003847E7"/>
    <w:rsid w:val="00387C4F"/>
    <w:rsid w:val="0039072C"/>
    <w:rsid w:val="00392103"/>
    <w:rsid w:val="00394ED3"/>
    <w:rsid w:val="00395156"/>
    <w:rsid w:val="00395A32"/>
    <w:rsid w:val="0039683B"/>
    <w:rsid w:val="003A07D2"/>
    <w:rsid w:val="003A12F7"/>
    <w:rsid w:val="003A17AC"/>
    <w:rsid w:val="003A37E9"/>
    <w:rsid w:val="003A428E"/>
    <w:rsid w:val="003A4E11"/>
    <w:rsid w:val="003A6DDC"/>
    <w:rsid w:val="003B249D"/>
    <w:rsid w:val="003B2A22"/>
    <w:rsid w:val="003B5833"/>
    <w:rsid w:val="003B73F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3F6A6A"/>
    <w:rsid w:val="00400C14"/>
    <w:rsid w:val="0040190C"/>
    <w:rsid w:val="00401A4E"/>
    <w:rsid w:val="00402A0B"/>
    <w:rsid w:val="00402E5A"/>
    <w:rsid w:val="00402F67"/>
    <w:rsid w:val="0040493A"/>
    <w:rsid w:val="00405B0F"/>
    <w:rsid w:val="00407F54"/>
    <w:rsid w:val="00410D9B"/>
    <w:rsid w:val="00412CD1"/>
    <w:rsid w:val="004163A6"/>
    <w:rsid w:val="00416966"/>
    <w:rsid w:val="00416C32"/>
    <w:rsid w:val="00421299"/>
    <w:rsid w:val="0042197C"/>
    <w:rsid w:val="0042577D"/>
    <w:rsid w:val="00425F38"/>
    <w:rsid w:val="00431D16"/>
    <w:rsid w:val="004331BE"/>
    <w:rsid w:val="004338E1"/>
    <w:rsid w:val="00434A57"/>
    <w:rsid w:val="00436EFB"/>
    <w:rsid w:val="00437077"/>
    <w:rsid w:val="00440189"/>
    <w:rsid w:val="00440370"/>
    <w:rsid w:val="004414B6"/>
    <w:rsid w:val="004414C6"/>
    <w:rsid w:val="004421BA"/>
    <w:rsid w:val="0044285E"/>
    <w:rsid w:val="00443AC3"/>
    <w:rsid w:val="00444345"/>
    <w:rsid w:val="00447E29"/>
    <w:rsid w:val="0045023F"/>
    <w:rsid w:val="00450DFD"/>
    <w:rsid w:val="0045404C"/>
    <w:rsid w:val="004556C2"/>
    <w:rsid w:val="00456F3A"/>
    <w:rsid w:val="00461976"/>
    <w:rsid w:val="004620EF"/>
    <w:rsid w:val="0046560C"/>
    <w:rsid w:val="004672E7"/>
    <w:rsid w:val="004673F5"/>
    <w:rsid w:val="004675C1"/>
    <w:rsid w:val="0047325C"/>
    <w:rsid w:val="004749DC"/>
    <w:rsid w:val="00475044"/>
    <w:rsid w:val="00476052"/>
    <w:rsid w:val="00476CE8"/>
    <w:rsid w:val="004801A0"/>
    <w:rsid w:val="00480BFD"/>
    <w:rsid w:val="004826FD"/>
    <w:rsid w:val="00482950"/>
    <w:rsid w:val="0048427B"/>
    <w:rsid w:val="00493057"/>
    <w:rsid w:val="004933E3"/>
    <w:rsid w:val="00495F57"/>
    <w:rsid w:val="004963FB"/>
    <w:rsid w:val="0049724A"/>
    <w:rsid w:val="004A074F"/>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16B"/>
    <w:rsid w:val="004E17F6"/>
    <w:rsid w:val="004E19BA"/>
    <w:rsid w:val="004E2559"/>
    <w:rsid w:val="004E3388"/>
    <w:rsid w:val="004E3FB8"/>
    <w:rsid w:val="004E469F"/>
    <w:rsid w:val="004E4E61"/>
    <w:rsid w:val="004E678E"/>
    <w:rsid w:val="004E6B13"/>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4DCA"/>
    <w:rsid w:val="00555482"/>
    <w:rsid w:val="00560B13"/>
    <w:rsid w:val="00563976"/>
    <w:rsid w:val="00564B49"/>
    <w:rsid w:val="00565CB2"/>
    <w:rsid w:val="00567464"/>
    <w:rsid w:val="00567822"/>
    <w:rsid w:val="00567F0A"/>
    <w:rsid w:val="00567FA0"/>
    <w:rsid w:val="005700F9"/>
    <w:rsid w:val="00570CE0"/>
    <w:rsid w:val="00571C12"/>
    <w:rsid w:val="005735D7"/>
    <w:rsid w:val="005773CD"/>
    <w:rsid w:val="005843D3"/>
    <w:rsid w:val="0058647D"/>
    <w:rsid w:val="00586808"/>
    <w:rsid w:val="00586C78"/>
    <w:rsid w:val="0058729F"/>
    <w:rsid w:val="00594984"/>
    <w:rsid w:val="00594C90"/>
    <w:rsid w:val="00597E9F"/>
    <w:rsid w:val="005A0CA7"/>
    <w:rsid w:val="005A42FA"/>
    <w:rsid w:val="005A5156"/>
    <w:rsid w:val="005A573E"/>
    <w:rsid w:val="005A6369"/>
    <w:rsid w:val="005B0D5C"/>
    <w:rsid w:val="005B3334"/>
    <w:rsid w:val="005B425F"/>
    <w:rsid w:val="005B71A9"/>
    <w:rsid w:val="005B74A0"/>
    <w:rsid w:val="005C0277"/>
    <w:rsid w:val="005C4B3F"/>
    <w:rsid w:val="005C7136"/>
    <w:rsid w:val="005C78C2"/>
    <w:rsid w:val="005D4B89"/>
    <w:rsid w:val="005D53D1"/>
    <w:rsid w:val="005D5473"/>
    <w:rsid w:val="005D65FD"/>
    <w:rsid w:val="005E0B96"/>
    <w:rsid w:val="005E17D7"/>
    <w:rsid w:val="005E1E34"/>
    <w:rsid w:val="005E23DC"/>
    <w:rsid w:val="005E3617"/>
    <w:rsid w:val="005E412F"/>
    <w:rsid w:val="005E4A67"/>
    <w:rsid w:val="005F56D7"/>
    <w:rsid w:val="005F6B09"/>
    <w:rsid w:val="005F7658"/>
    <w:rsid w:val="005F77D3"/>
    <w:rsid w:val="00602C59"/>
    <w:rsid w:val="00605365"/>
    <w:rsid w:val="00605BF9"/>
    <w:rsid w:val="00606C0C"/>
    <w:rsid w:val="00607597"/>
    <w:rsid w:val="0060765D"/>
    <w:rsid w:val="00607E3F"/>
    <w:rsid w:val="00616D7C"/>
    <w:rsid w:val="00621DE5"/>
    <w:rsid w:val="00623646"/>
    <w:rsid w:val="006236DD"/>
    <w:rsid w:val="00623E3D"/>
    <w:rsid w:val="00624ACF"/>
    <w:rsid w:val="00624EDA"/>
    <w:rsid w:val="00625DE5"/>
    <w:rsid w:val="006261EC"/>
    <w:rsid w:val="00626B93"/>
    <w:rsid w:val="00630EC2"/>
    <w:rsid w:val="00634031"/>
    <w:rsid w:val="006410BB"/>
    <w:rsid w:val="006444EB"/>
    <w:rsid w:val="0064462C"/>
    <w:rsid w:val="00644EEB"/>
    <w:rsid w:val="00645A28"/>
    <w:rsid w:val="00645F3B"/>
    <w:rsid w:val="00646542"/>
    <w:rsid w:val="00646D58"/>
    <w:rsid w:val="00646E04"/>
    <w:rsid w:val="00650FE2"/>
    <w:rsid w:val="006512BF"/>
    <w:rsid w:val="00656719"/>
    <w:rsid w:val="006602AE"/>
    <w:rsid w:val="006620C8"/>
    <w:rsid w:val="00662C71"/>
    <w:rsid w:val="00665DEC"/>
    <w:rsid w:val="0066654B"/>
    <w:rsid w:val="00667CAF"/>
    <w:rsid w:val="00671045"/>
    <w:rsid w:val="006720F0"/>
    <w:rsid w:val="00683F79"/>
    <w:rsid w:val="00684279"/>
    <w:rsid w:val="00684E6E"/>
    <w:rsid w:val="00686733"/>
    <w:rsid w:val="00686D1D"/>
    <w:rsid w:val="0069379A"/>
    <w:rsid w:val="006A4001"/>
    <w:rsid w:val="006A5D6E"/>
    <w:rsid w:val="006A7FC4"/>
    <w:rsid w:val="006B136B"/>
    <w:rsid w:val="006B76CA"/>
    <w:rsid w:val="006B798C"/>
    <w:rsid w:val="006C279E"/>
    <w:rsid w:val="006C2F7B"/>
    <w:rsid w:val="006C30D8"/>
    <w:rsid w:val="006C6B7E"/>
    <w:rsid w:val="006D1ECB"/>
    <w:rsid w:val="006D3E50"/>
    <w:rsid w:val="006D4060"/>
    <w:rsid w:val="006D4E1B"/>
    <w:rsid w:val="006D6268"/>
    <w:rsid w:val="006D6AD6"/>
    <w:rsid w:val="006E02F2"/>
    <w:rsid w:val="006E0A97"/>
    <w:rsid w:val="006E1F91"/>
    <w:rsid w:val="006F0B15"/>
    <w:rsid w:val="006F300E"/>
    <w:rsid w:val="006F3FB7"/>
    <w:rsid w:val="006F4714"/>
    <w:rsid w:val="006F6F27"/>
    <w:rsid w:val="00700601"/>
    <w:rsid w:val="00704355"/>
    <w:rsid w:val="007043E6"/>
    <w:rsid w:val="00706D64"/>
    <w:rsid w:val="0071092D"/>
    <w:rsid w:val="00710C53"/>
    <w:rsid w:val="00712CFB"/>
    <w:rsid w:val="007143D3"/>
    <w:rsid w:val="00717935"/>
    <w:rsid w:val="00717E5C"/>
    <w:rsid w:val="0072221F"/>
    <w:rsid w:val="00723C4C"/>
    <w:rsid w:val="00723D9A"/>
    <w:rsid w:val="00723F7E"/>
    <w:rsid w:val="00725208"/>
    <w:rsid w:val="00731205"/>
    <w:rsid w:val="00731571"/>
    <w:rsid w:val="00733EB7"/>
    <w:rsid w:val="007340D4"/>
    <w:rsid w:val="00735E06"/>
    <w:rsid w:val="007360C4"/>
    <w:rsid w:val="0074075F"/>
    <w:rsid w:val="007411F4"/>
    <w:rsid w:val="007417BC"/>
    <w:rsid w:val="0074299F"/>
    <w:rsid w:val="00744575"/>
    <w:rsid w:val="007454B1"/>
    <w:rsid w:val="0074794E"/>
    <w:rsid w:val="007501CB"/>
    <w:rsid w:val="007509F9"/>
    <w:rsid w:val="00750A2C"/>
    <w:rsid w:val="00756589"/>
    <w:rsid w:val="00756FE3"/>
    <w:rsid w:val="00757406"/>
    <w:rsid w:val="0076145F"/>
    <w:rsid w:val="0076315A"/>
    <w:rsid w:val="00767B1F"/>
    <w:rsid w:val="00767E5E"/>
    <w:rsid w:val="0077341A"/>
    <w:rsid w:val="00775D13"/>
    <w:rsid w:val="00776F3D"/>
    <w:rsid w:val="00780990"/>
    <w:rsid w:val="00781566"/>
    <w:rsid w:val="0078180C"/>
    <w:rsid w:val="00784469"/>
    <w:rsid w:val="00784CDD"/>
    <w:rsid w:val="00791896"/>
    <w:rsid w:val="0079267E"/>
    <w:rsid w:val="007937E9"/>
    <w:rsid w:val="007A1310"/>
    <w:rsid w:val="007A1E78"/>
    <w:rsid w:val="007A4B08"/>
    <w:rsid w:val="007A5668"/>
    <w:rsid w:val="007A5B9F"/>
    <w:rsid w:val="007B051D"/>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5D80"/>
    <w:rsid w:val="007D6BFF"/>
    <w:rsid w:val="007D715C"/>
    <w:rsid w:val="007D7DA0"/>
    <w:rsid w:val="007E3695"/>
    <w:rsid w:val="007E37F7"/>
    <w:rsid w:val="007E5C16"/>
    <w:rsid w:val="007E636F"/>
    <w:rsid w:val="007E6BCA"/>
    <w:rsid w:val="007F0363"/>
    <w:rsid w:val="007F058A"/>
    <w:rsid w:val="007F3B63"/>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0D21"/>
    <w:rsid w:val="008D1232"/>
    <w:rsid w:val="008D12BC"/>
    <w:rsid w:val="008D5599"/>
    <w:rsid w:val="008D559F"/>
    <w:rsid w:val="008D578B"/>
    <w:rsid w:val="008D59C3"/>
    <w:rsid w:val="008D5E68"/>
    <w:rsid w:val="008D661F"/>
    <w:rsid w:val="008D7FE8"/>
    <w:rsid w:val="008E3612"/>
    <w:rsid w:val="008E4A6B"/>
    <w:rsid w:val="008E4D5A"/>
    <w:rsid w:val="008E78EA"/>
    <w:rsid w:val="008E7EE8"/>
    <w:rsid w:val="008F0EF5"/>
    <w:rsid w:val="008F1241"/>
    <w:rsid w:val="008F387D"/>
    <w:rsid w:val="008F4D3C"/>
    <w:rsid w:val="008F524B"/>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129"/>
    <w:rsid w:val="009404B6"/>
    <w:rsid w:val="009407E7"/>
    <w:rsid w:val="0094123C"/>
    <w:rsid w:val="009418E2"/>
    <w:rsid w:val="0094370B"/>
    <w:rsid w:val="009471DB"/>
    <w:rsid w:val="009513A3"/>
    <w:rsid w:val="00955A2F"/>
    <w:rsid w:val="0096166C"/>
    <w:rsid w:val="0096219B"/>
    <w:rsid w:val="009625EE"/>
    <w:rsid w:val="00964EBF"/>
    <w:rsid w:val="00965A7C"/>
    <w:rsid w:val="0097125D"/>
    <w:rsid w:val="009723D4"/>
    <w:rsid w:val="00973336"/>
    <w:rsid w:val="0097486B"/>
    <w:rsid w:val="00974EA9"/>
    <w:rsid w:val="00981D97"/>
    <w:rsid w:val="009823AB"/>
    <w:rsid w:val="009829E0"/>
    <w:rsid w:val="00984DD3"/>
    <w:rsid w:val="00986E2C"/>
    <w:rsid w:val="009870ED"/>
    <w:rsid w:val="00987202"/>
    <w:rsid w:val="0098751C"/>
    <w:rsid w:val="00990076"/>
    <w:rsid w:val="00990BFE"/>
    <w:rsid w:val="00994066"/>
    <w:rsid w:val="009949FB"/>
    <w:rsid w:val="009A2F27"/>
    <w:rsid w:val="009A5840"/>
    <w:rsid w:val="009A6710"/>
    <w:rsid w:val="009A6788"/>
    <w:rsid w:val="009A6CDC"/>
    <w:rsid w:val="009A7E20"/>
    <w:rsid w:val="009B12C0"/>
    <w:rsid w:val="009B3816"/>
    <w:rsid w:val="009B5D83"/>
    <w:rsid w:val="009B7B70"/>
    <w:rsid w:val="009B7BFA"/>
    <w:rsid w:val="009C2482"/>
    <w:rsid w:val="009C424A"/>
    <w:rsid w:val="009C4339"/>
    <w:rsid w:val="009C4360"/>
    <w:rsid w:val="009D2BE3"/>
    <w:rsid w:val="009D37F2"/>
    <w:rsid w:val="009D3C8A"/>
    <w:rsid w:val="009D45F4"/>
    <w:rsid w:val="009D541C"/>
    <w:rsid w:val="009E0956"/>
    <w:rsid w:val="009E0965"/>
    <w:rsid w:val="009E0CB4"/>
    <w:rsid w:val="009E2AE8"/>
    <w:rsid w:val="009E2BDB"/>
    <w:rsid w:val="009E3330"/>
    <w:rsid w:val="009E3379"/>
    <w:rsid w:val="009E4EAC"/>
    <w:rsid w:val="009F0EC7"/>
    <w:rsid w:val="009F2700"/>
    <w:rsid w:val="009F427D"/>
    <w:rsid w:val="009F565D"/>
    <w:rsid w:val="009F6070"/>
    <w:rsid w:val="00A0121A"/>
    <w:rsid w:val="00A01B28"/>
    <w:rsid w:val="00A0456A"/>
    <w:rsid w:val="00A05CFE"/>
    <w:rsid w:val="00A11032"/>
    <w:rsid w:val="00A111FD"/>
    <w:rsid w:val="00A117CE"/>
    <w:rsid w:val="00A12DB6"/>
    <w:rsid w:val="00A1766C"/>
    <w:rsid w:val="00A176F3"/>
    <w:rsid w:val="00A17B72"/>
    <w:rsid w:val="00A2020B"/>
    <w:rsid w:val="00A20CA1"/>
    <w:rsid w:val="00A21361"/>
    <w:rsid w:val="00A24DFF"/>
    <w:rsid w:val="00A25CDA"/>
    <w:rsid w:val="00A318B3"/>
    <w:rsid w:val="00A31F3A"/>
    <w:rsid w:val="00A32BA3"/>
    <w:rsid w:val="00A33FF2"/>
    <w:rsid w:val="00A34A4A"/>
    <w:rsid w:val="00A37932"/>
    <w:rsid w:val="00A40B9C"/>
    <w:rsid w:val="00A431C8"/>
    <w:rsid w:val="00A43FCE"/>
    <w:rsid w:val="00A443F5"/>
    <w:rsid w:val="00A44B60"/>
    <w:rsid w:val="00A47B75"/>
    <w:rsid w:val="00A504BA"/>
    <w:rsid w:val="00A508A7"/>
    <w:rsid w:val="00A51809"/>
    <w:rsid w:val="00A52BDA"/>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61E2"/>
    <w:rsid w:val="00A97DD7"/>
    <w:rsid w:val="00AA009A"/>
    <w:rsid w:val="00AA657D"/>
    <w:rsid w:val="00AB0E85"/>
    <w:rsid w:val="00AB281F"/>
    <w:rsid w:val="00AB3943"/>
    <w:rsid w:val="00AC028C"/>
    <w:rsid w:val="00AC0748"/>
    <w:rsid w:val="00AC3364"/>
    <w:rsid w:val="00AC52E8"/>
    <w:rsid w:val="00AC61DD"/>
    <w:rsid w:val="00AC77AA"/>
    <w:rsid w:val="00AD0EB1"/>
    <w:rsid w:val="00AD21C9"/>
    <w:rsid w:val="00AD4010"/>
    <w:rsid w:val="00AD673B"/>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8FB"/>
    <w:rsid w:val="00B12E66"/>
    <w:rsid w:val="00B1407E"/>
    <w:rsid w:val="00B16AD8"/>
    <w:rsid w:val="00B201BC"/>
    <w:rsid w:val="00B2155C"/>
    <w:rsid w:val="00B23F91"/>
    <w:rsid w:val="00B24442"/>
    <w:rsid w:val="00B244C3"/>
    <w:rsid w:val="00B24EA9"/>
    <w:rsid w:val="00B328A7"/>
    <w:rsid w:val="00B34EF0"/>
    <w:rsid w:val="00B36433"/>
    <w:rsid w:val="00B3661C"/>
    <w:rsid w:val="00B36911"/>
    <w:rsid w:val="00B37758"/>
    <w:rsid w:val="00B409D5"/>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2165"/>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2C6"/>
    <w:rsid w:val="00BA6FE1"/>
    <w:rsid w:val="00BB036F"/>
    <w:rsid w:val="00BB0723"/>
    <w:rsid w:val="00BB1A47"/>
    <w:rsid w:val="00BB25AB"/>
    <w:rsid w:val="00BB6986"/>
    <w:rsid w:val="00BB6BF3"/>
    <w:rsid w:val="00BB7183"/>
    <w:rsid w:val="00BB726D"/>
    <w:rsid w:val="00BB76DF"/>
    <w:rsid w:val="00BC0E92"/>
    <w:rsid w:val="00BC19E5"/>
    <w:rsid w:val="00BC303E"/>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0A3B"/>
    <w:rsid w:val="00BF5A57"/>
    <w:rsid w:val="00C01753"/>
    <w:rsid w:val="00C02277"/>
    <w:rsid w:val="00C0239B"/>
    <w:rsid w:val="00C04AC6"/>
    <w:rsid w:val="00C05BC8"/>
    <w:rsid w:val="00C201E1"/>
    <w:rsid w:val="00C2124F"/>
    <w:rsid w:val="00C212A7"/>
    <w:rsid w:val="00C227F5"/>
    <w:rsid w:val="00C23467"/>
    <w:rsid w:val="00C234C5"/>
    <w:rsid w:val="00C2794F"/>
    <w:rsid w:val="00C3067C"/>
    <w:rsid w:val="00C3152B"/>
    <w:rsid w:val="00C335D2"/>
    <w:rsid w:val="00C371B3"/>
    <w:rsid w:val="00C41022"/>
    <w:rsid w:val="00C560D5"/>
    <w:rsid w:val="00C57232"/>
    <w:rsid w:val="00C578B7"/>
    <w:rsid w:val="00C60964"/>
    <w:rsid w:val="00C64F27"/>
    <w:rsid w:val="00C651CC"/>
    <w:rsid w:val="00C65C52"/>
    <w:rsid w:val="00C66367"/>
    <w:rsid w:val="00C6752A"/>
    <w:rsid w:val="00C70078"/>
    <w:rsid w:val="00C7113B"/>
    <w:rsid w:val="00C7207A"/>
    <w:rsid w:val="00C7515E"/>
    <w:rsid w:val="00C806C8"/>
    <w:rsid w:val="00C8252F"/>
    <w:rsid w:val="00C86958"/>
    <w:rsid w:val="00C86C83"/>
    <w:rsid w:val="00C9059C"/>
    <w:rsid w:val="00C90D2F"/>
    <w:rsid w:val="00C9118A"/>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479"/>
    <w:rsid w:val="00CB69CA"/>
    <w:rsid w:val="00CB76F5"/>
    <w:rsid w:val="00CB7849"/>
    <w:rsid w:val="00CB790F"/>
    <w:rsid w:val="00CB793B"/>
    <w:rsid w:val="00CC17A5"/>
    <w:rsid w:val="00CC28BF"/>
    <w:rsid w:val="00CC45AF"/>
    <w:rsid w:val="00CC46F1"/>
    <w:rsid w:val="00CC4C20"/>
    <w:rsid w:val="00CC6195"/>
    <w:rsid w:val="00CD3564"/>
    <w:rsid w:val="00CD3D1B"/>
    <w:rsid w:val="00CD44F4"/>
    <w:rsid w:val="00CD52D3"/>
    <w:rsid w:val="00CD786F"/>
    <w:rsid w:val="00CD7B1D"/>
    <w:rsid w:val="00CE0B59"/>
    <w:rsid w:val="00CE269D"/>
    <w:rsid w:val="00CE3672"/>
    <w:rsid w:val="00CE4FC4"/>
    <w:rsid w:val="00CE5B13"/>
    <w:rsid w:val="00CE63D2"/>
    <w:rsid w:val="00CE6FCA"/>
    <w:rsid w:val="00CF1DDD"/>
    <w:rsid w:val="00CF26C2"/>
    <w:rsid w:val="00CF760D"/>
    <w:rsid w:val="00D006C5"/>
    <w:rsid w:val="00D03A07"/>
    <w:rsid w:val="00D04A56"/>
    <w:rsid w:val="00D04BF0"/>
    <w:rsid w:val="00D1133B"/>
    <w:rsid w:val="00D11706"/>
    <w:rsid w:val="00D13EC9"/>
    <w:rsid w:val="00D15727"/>
    <w:rsid w:val="00D20299"/>
    <w:rsid w:val="00D2302C"/>
    <w:rsid w:val="00D301A4"/>
    <w:rsid w:val="00D30595"/>
    <w:rsid w:val="00D3109D"/>
    <w:rsid w:val="00D36E44"/>
    <w:rsid w:val="00D36F67"/>
    <w:rsid w:val="00D40F18"/>
    <w:rsid w:val="00D42D0C"/>
    <w:rsid w:val="00D45DCA"/>
    <w:rsid w:val="00D52020"/>
    <w:rsid w:val="00D520ED"/>
    <w:rsid w:val="00D5448C"/>
    <w:rsid w:val="00D565F8"/>
    <w:rsid w:val="00D60487"/>
    <w:rsid w:val="00D61471"/>
    <w:rsid w:val="00D6342F"/>
    <w:rsid w:val="00D7021C"/>
    <w:rsid w:val="00D70C32"/>
    <w:rsid w:val="00D71E90"/>
    <w:rsid w:val="00D73EFF"/>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0C75"/>
    <w:rsid w:val="00DD17C5"/>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3F29"/>
    <w:rsid w:val="00DF5F5F"/>
    <w:rsid w:val="00DF6613"/>
    <w:rsid w:val="00DF706B"/>
    <w:rsid w:val="00DF718E"/>
    <w:rsid w:val="00E027D5"/>
    <w:rsid w:val="00E07160"/>
    <w:rsid w:val="00E10456"/>
    <w:rsid w:val="00E130F4"/>
    <w:rsid w:val="00E14A8C"/>
    <w:rsid w:val="00E16CF4"/>
    <w:rsid w:val="00E21E63"/>
    <w:rsid w:val="00E23DC1"/>
    <w:rsid w:val="00E25096"/>
    <w:rsid w:val="00E309AB"/>
    <w:rsid w:val="00E32230"/>
    <w:rsid w:val="00E3345F"/>
    <w:rsid w:val="00E35FC0"/>
    <w:rsid w:val="00E421F7"/>
    <w:rsid w:val="00E465BA"/>
    <w:rsid w:val="00E47D19"/>
    <w:rsid w:val="00E52097"/>
    <w:rsid w:val="00E53608"/>
    <w:rsid w:val="00E543C7"/>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641F"/>
    <w:rsid w:val="00E97134"/>
    <w:rsid w:val="00EA084A"/>
    <w:rsid w:val="00EA0DF4"/>
    <w:rsid w:val="00EA3073"/>
    <w:rsid w:val="00EA4118"/>
    <w:rsid w:val="00EA4523"/>
    <w:rsid w:val="00EA5E6F"/>
    <w:rsid w:val="00EB180B"/>
    <w:rsid w:val="00EB1FA4"/>
    <w:rsid w:val="00EB2EBB"/>
    <w:rsid w:val="00EB70DA"/>
    <w:rsid w:val="00EC01B4"/>
    <w:rsid w:val="00EC3041"/>
    <w:rsid w:val="00EC3F2D"/>
    <w:rsid w:val="00EC3F91"/>
    <w:rsid w:val="00EC4046"/>
    <w:rsid w:val="00EC7A39"/>
    <w:rsid w:val="00ED03C7"/>
    <w:rsid w:val="00ED0881"/>
    <w:rsid w:val="00ED24FB"/>
    <w:rsid w:val="00ED468E"/>
    <w:rsid w:val="00EE2896"/>
    <w:rsid w:val="00EE2CCB"/>
    <w:rsid w:val="00EE39DB"/>
    <w:rsid w:val="00EE429D"/>
    <w:rsid w:val="00EE5E1A"/>
    <w:rsid w:val="00EE72BD"/>
    <w:rsid w:val="00EE7FE2"/>
    <w:rsid w:val="00EF1219"/>
    <w:rsid w:val="00EF3BED"/>
    <w:rsid w:val="00EF4B44"/>
    <w:rsid w:val="00EF59BB"/>
    <w:rsid w:val="00EF6BFD"/>
    <w:rsid w:val="00EF73D6"/>
    <w:rsid w:val="00EF7A17"/>
    <w:rsid w:val="00F01D69"/>
    <w:rsid w:val="00F038F1"/>
    <w:rsid w:val="00F0630D"/>
    <w:rsid w:val="00F06BA2"/>
    <w:rsid w:val="00F0757A"/>
    <w:rsid w:val="00F106E3"/>
    <w:rsid w:val="00F10B5C"/>
    <w:rsid w:val="00F11A2C"/>
    <w:rsid w:val="00F13239"/>
    <w:rsid w:val="00F13765"/>
    <w:rsid w:val="00F16BF1"/>
    <w:rsid w:val="00F17C9D"/>
    <w:rsid w:val="00F20FBB"/>
    <w:rsid w:val="00F22212"/>
    <w:rsid w:val="00F23C32"/>
    <w:rsid w:val="00F242C8"/>
    <w:rsid w:val="00F25C99"/>
    <w:rsid w:val="00F26D1E"/>
    <w:rsid w:val="00F32C3A"/>
    <w:rsid w:val="00F332EC"/>
    <w:rsid w:val="00F369BF"/>
    <w:rsid w:val="00F3730B"/>
    <w:rsid w:val="00F373FF"/>
    <w:rsid w:val="00F4002E"/>
    <w:rsid w:val="00F403D5"/>
    <w:rsid w:val="00F42195"/>
    <w:rsid w:val="00F44CA4"/>
    <w:rsid w:val="00F455CE"/>
    <w:rsid w:val="00F462EC"/>
    <w:rsid w:val="00F472BC"/>
    <w:rsid w:val="00F47A83"/>
    <w:rsid w:val="00F50779"/>
    <w:rsid w:val="00F51528"/>
    <w:rsid w:val="00F532A5"/>
    <w:rsid w:val="00F5436F"/>
    <w:rsid w:val="00F56F09"/>
    <w:rsid w:val="00F60974"/>
    <w:rsid w:val="00F62832"/>
    <w:rsid w:val="00F651B6"/>
    <w:rsid w:val="00F653E1"/>
    <w:rsid w:val="00F65617"/>
    <w:rsid w:val="00F66F07"/>
    <w:rsid w:val="00F71E59"/>
    <w:rsid w:val="00F72847"/>
    <w:rsid w:val="00F738FE"/>
    <w:rsid w:val="00F7401D"/>
    <w:rsid w:val="00F76509"/>
    <w:rsid w:val="00F76C31"/>
    <w:rsid w:val="00F8042E"/>
    <w:rsid w:val="00F80F36"/>
    <w:rsid w:val="00F85E07"/>
    <w:rsid w:val="00F86704"/>
    <w:rsid w:val="00F907ED"/>
    <w:rsid w:val="00F9255D"/>
    <w:rsid w:val="00F926E4"/>
    <w:rsid w:val="00F92BA8"/>
    <w:rsid w:val="00F93E25"/>
    <w:rsid w:val="00F96310"/>
    <w:rsid w:val="00F964FA"/>
    <w:rsid w:val="00FA349A"/>
    <w:rsid w:val="00FA37D8"/>
    <w:rsid w:val="00FA37D9"/>
    <w:rsid w:val="00FA43B3"/>
    <w:rsid w:val="00FA4E01"/>
    <w:rsid w:val="00FA5552"/>
    <w:rsid w:val="00FA56BC"/>
    <w:rsid w:val="00FA680E"/>
    <w:rsid w:val="00FA6C71"/>
    <w:rsid w:val="00FB10DF"/>
    <w:rsid w:val="00FB197A"/>
    <w:rsid w:val="00FB1B07"/>
    <w:rsid w:val="00FB3156"/>
    <w:rsid w:val="00FB3A12"/>
    <w:rsid w:val="00FC034C"/>
    <w:rsid w:val="00FC03CE"/>
    <w:rsid w:val="00FC1483"/>
    <w:rsid w:val="00FC162B"/>
    <w:rsid w:val="00FC2568"/>
    <w:rsid w:val="00FC2D6B"/>
    <w:rsid w:val="00FC2DBF"/>
    <w:rsid w:val="00FC3264"/>
    <w:rsid w:val="00FC67BC"/>
    <w:rsid w:val="00FD36AE"/>
    <w:rsid w:val="00FD548E"/>
    <w:rsid w:val="00FD6452"/>
    <w:rsid w:val="00FE0BED"/>
    <w:rsid w:val="00FE13B5"/>
    <w:rsid w:val="00FE149C"/>
    <w:rsid w:val="00FE2566"/>
    <w:rsid w:val="00FE51AE"/>
    <w:rsid w:val="00FE5D7A"/>
    <w:rsid w:val="00FE6963"/>
    <w:rsid w:val="00FE6D94"/>
    <w:rsid w:val="00FF3189"/>
    <w:rsid w:val="00FF5A2D"/>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910F32A"/>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Ttulo1">
    <w:name w:val="heading 1"/>
    <w:basedOn w:val="Normal"/>
    <w:next w:val="Text1"/>
    <w:qFormat/>
    <w:rsid w:val="00443AC3"/>
    <w:pPr>
      <w:keepNext/>
      <w:numPr>
        <w:numId w:val="1"/>
      </w:numPr>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qFormat/>
    <w:rsid w:val="00443AC3"/>
    <w:pPr>
      <w:keepNext/>
      <w:numPr>
        <w:ilvl w:val="3"/>
        <w:numId w:val="1"/>
      </w:numPr>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rsid w:val="00443AC3"/>
    <w:pPr>
      <w:tabs>
        <w:tab w:val="center" w:pos="4153"/>
        <w:tab w:val="right" w:pos="8306"/>
      </w:tabs>
      <w:spacing w:after="240"/>
      <w:jc w:val="both"/>
    </w:pPr>
    <w:rPr>
      <w:sz w:val="24"/>
    </w:rPr>
  </w:style>
  <w:style w:type="paragraph" w:styleId="Piedepgina">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uiPriority w:val="34"/>
    <w:qFormat/>
    <w:rsid w:val="00015735"/>
    <w:pPr>
      <w:ind w:left="720"/>
      <w:contextualSpacing/>
    </w:pPr>
  </w:style>
  <w:style w:type="character" w:styleId="Mencinsinresolver">
    <w:name w:val="Unresolved Mention"/>
    <w:basedOn w:val="Fuentedeprrafopredeter"/>
    <w:uiPriority w:val="99"/>
    <w:semiHidden/>
    <w:unhideWhenUsed/>
    <w:rsid w:val="001A7A96"/>
    <w:rPr>
      <w:color w:val="605E5C"/>
      <w:shd w:val="clear" w:color="auto" w:fill="E1DFDD"/>
    </w:rPr>
  </w:style>
  <w:style w:type="character" w:styleId="Hipervnculovisitado">
    <w:name w:val="FollowedHyperlink"/>
    <w:basedOn w:val="Fuentedeprrafopredeter"/>
    <w:semiHidden/>
    <w:unhideWhenUsed/>
    <w:rsid w:val="001A7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692459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7C3AFB6D3E46CA9AD20359B25E6E7A"/>
        <w:category>
          <w:name w:val="General"/>
          <w:gallery w:val="placeholder"/>
        </w:category>
        <w:types>
          <w:type w:val="bbPlcHdr"/>
        </w:types>
        <w:behaviors>
          <w:behavior w:val="content"/>
        </w:behaviors>
        <w:guid w:val="{8EF22B26-758C-4701-966F-F6F7BE7D6D6D}"/>
      </w:docPartPr>
      <w:docPartBody>
        <w:p w:rsidR="00EA1AE4" w:rsidRDefault="00E4051D" w:rsidP="00E4051D">
          <w:pPr>
            <w:pStyle w:val="1F7C3AFB6D3E46CA9AD20359B25E6E7A"/>
          </w:pPr>
          <w:r w:rsidRPr="009D053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1D"/>
    <w:rsid w:val="00E4051D"/>
    <w:rsid w:val="00EA1A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051D"/>
    <w:rPr>
      <w:color w:val="808080"/>
    </w:rPr>
  </w:style>
  <w:style w:type="paragraph" w:customStyle="1" w:styleId="1F7C3AFB6D3E46CA9AD20359B25E6E7A">
    <w:name w:val="1F7C3AFB6D3E46CA9AD20359B25E6E7A"/>
    <w:rsid w:val="00E40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1ED1C-7DD9-4CB4-8C05-DC552516BE11}">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1868</Words>
  <Characters>10285</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Iglesias Iglesias Cristian</cp:lastModifiedBy>
  <cp:revision>11</cp:revision>
  <cp:lastPrinted>2021-09-03T08:00:00Z</cp:lastPrinted>
  <dcterms:created xsi:type="dcterms:W3CDTF">2022-10-07T07:44:00Z</dcterms:created>
  <dcterms:modified xsi:type="dcterms:W3CDTF">2023-02-16T12:51:00Z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